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CA7" w:rsidRPr="00203CA7" w:rsidRDefault="00904A63" w:rsidP="00203CA7">
      <w:pPr>
        <w:widowControl/>
        <w:tabs>
          <w:tab w:val="right" w:pos="9639"/>
        </w:tabs>
        <w:jc w:val="left"/>
        <w:rPr>
          <w:rFonts w:ascii="Arial" w:hAnsi="Arial" w:cs="Arial"/>
          <w:b/>
          <w:noProof/>
          <w:kern w:val="0"/>
          <w:sz w:val="24"/>
          <w:szCs w:val="24"/>
          <w:lang w:val="en-GB"/>
        </w:rPr>
      </w:pPr>
      <w:r>
        <w:rPr>
          <w:rFonts w:ascii="Arial" w:eastAsia="宋体" w:hAnsi="Arial" w:cs="Arial"/>
          <w:b/>
          <w:noProof/>
          <w:kern w:val="0"/>
          <w:sz w:val="24"/>
          <w:szCs w:val="24"/>
          <w:lang w:val="en-GB" w:eastAsia="en-US"/>
        </w:rPr>
        <w:t xml:space="preserve">3GPP TSG RAN WG1 </w:t>
      </w:r>
      <w:r w:rsidR="00D54DCE" w:rsidRPr="00D54DCE">
        <w:rPr>
          <w:rFonts w:ascii="Arial" w:eastAsia="宋体" w:hAnsi="Arial" w:cs="Arial"/>
          <w:b/>
          <w:noProof/>
          <w:kern w:val="0"/>
          <w:sz w:val="24"/>
          <w:szCs w:val="24"/>
          <w:lang w:val="en-GB" w:eastAsia="en-US"/>
        </w:rPr>
        <w:t>Meeting 90bis</w:t>
      </w:r>
      <w:r w:rsidR="003548B1">
        <w:rPr>
          <w:rFonts w:ascii="Arial" w:eastAsia="宋体" w:hAnsi="Arial" w:cs="Arial" w:hint="eastAsia"/>
          <w:b/>
          <w:noProof/>
          <w:kern w:val="0"/>
          <w:sz w:val="24"/>
          <w:szCs w:val="24"/>
          <w:lang w:val="en-GB"/>
        </w:rPr>
        <w:t xml:space="preserve">           </w:t>
      </w:r>
      <w:r w:rsidR="009639E2">
        <w:rPr>
          <w:rFonts w:ascii="Arial" w:eastAsia="宋体" w:hAnsi="Arial" w:cs="Arial" w:hint="eastAsia"/>
          <w:b/>
          <w:noProof/>
          <w:kern w:val="0"/>
          <w:sz w:val="24"/>
          <w:szCs w:val="24"/>
          <w:lang w:val="en-GB"/>
        </w:rPr>
        <w:t xml:space="preserve">                       </w:t>
      </w:r>
      <w:r w:rsidR="00A46DC9">
        <w:rPr>
          <w:rFonts w:ascii="Arial" w:eastAsia="宋体" w:hAnsi="Arial" w:cs="Arial" w:hint="eastAsia"/>
          <w:b/>
          <w:noProof/>
          <w:kern w:val="0"/>
          <w:sz w:val="24"/>
          <w:szCs w:val="24"/>
          <w:lang w:val="en-GB"/>
        </w:rPr>
        <w:t>R1-1718013</w:t>
      </w:r>
      <w:bookmarkStart w:id="0" w:name="_GoBack"/>
      <w:bookmarkEnd w:id="0"/>
    </w:p>
    <w:p w:rsidR="00D54DCE" w:rsidRDefault="00D54DCE" w:rsidP="00FA18F9">
      <w:pPr>
        <w:widowControl/>
        <w:tabs>
          <w:tab w:val="left" w:pos="1985"/>
        </w:tabs>
        <w:spacing w:afterLines="50" w:after="156"/>
        <w:rPr>
          <w:rFonts w:ascii="Arial" w:hAnsi="Arial" w:cs="Arial"/>
          <w:b/>
          <w:bCs/>
          <w:kern w:val="0"/>
          <w:sz w:val="24"/>
          <w:szCs w:val="24"/>
          <w:lang w:val="en-GB"/>
        </w:rPr>
      </w:pPr>
      <w:r w:rsidRPr="00D54DCE">
        <w:rPr>
          <w:rFonts w:ascii="Arial" w:eastAsia="MS Mincho" w:hAnsi="Arial" w:cs="Arial"/>
          <w:b/>
          <w:bCs/>
          <w:kern w:val="0"/>
          <w:sz w:val="24"/>
          <w:szCs w:val="24"/>
          <w:lang w:val="en-GB" w:eastAsia="ja-JP"/>
        </w:rPr>
        <w:t>Prague, CZ, 9th – 13th, October 2017</w:t>
      </w:r>
    </w:p>
    <w:p w:rsidR="00FA18F9" w:rsidRPr="00FA18F9" w:rsidRDefault="00BE3821" w:rsidP="00FA18F9">
      <w:pPr>
        <w:widowControl/>
        <w:tabs>
          <w:tab w:val="left" w:pos="1985"/>
        </w:tabs>
        <w:spacing w:afterLines="50" w:after="156"/>
        <w:rPr>
          <w:rFonts w:ascii="Arial" w:hAnsi="Arial" w:cs="Arial"/>
          <w:b/>
          <w:bCs/>
          <w:kern w:val="0"/>
          <w:sz w:val="24"/>
          <w:szCs w:val="24"/>
          <w:lang w:val="en-GB"/>
        </w:rPr>
      </w:pPr>
      <w:r>
        <w:rPr>
          <w:rFonts w:ascii="Arial" w:eastAsia="MS Mincho" w:hAnsi="Arial" w:cs="Arial"/>
          <w:b/>
          <w:kern w:val="0"/>
          <w:sz w:val="24"/>
          <w:szCs w:val="24"/>
          <w:lang w:val="en-GB" w:eastAsia="en-US"/>
        </w:rPr>
        <w:t>Source</w:t>
      </w:r>
      <w:r w:rsidR="001826EF">
        <w:rPr>
          <w:rFonts w:ascii="Arial" w:hAnsi="Arial" w:cs="Arial" w:hint="eastAsia"/>
          <w:b/>
          <w:kern w:val="0"/>
          <w:sz w:val="24"/>
          <w:szCs w:val="24"/>
          <w:lang w:val="en-GB"/>
        </w:rPr>
        <w:t xml:space="preserve">: </w:t>
      </w:r>
      <w:r w:rsidR="001826EF">
        <w:rPr>
          <w:rFonts w:ascii="Arial" w:hAnsi="Arial" w:cs="Arial" w:hint="eastAsia"/>
          <w:b/>
          <w:kern w:val="0"/>
          <w:sz w:val="24"/>
          <w:szCs w:val="24"/>
          <w:lang w:val="en-GB"/>
        </w:rPr>
        <w:tab/>
      </w:r>
      <w:r w:rsidR="00203CA7" w:rsidRPr="00203CA7">
        <w:rPr>
          <w:rFonts w:ascii="Arial" w:eastAsia="MS Mincho" w:hAnsi="Arial" w:cs="Arial"/>
          <w:b/>
          <w:bCs/>
          <w:kern w:val="0"/>
          <w:sz w:val="24"/>
          <w:szCs w:val="24"/>
          <w:lang w:val="en-GB" w:eastAsia="en-US"/>
        </w:rPr>
        <w:t>NEC</w:t>
      </w:r>
    </w:p>
    <w:p w:rsidR="00FA18F9" w:rsidRPr="00185C51" w:rsidRDefault="001826EF" w:rsidP="00FA18F9">
      <w:pPr>
        <w:widowControl/>
        <w:overflowPunct w:val="0"/>
        <w:autoSpaceDE w:val="0"/>
        <w:autoSpaceDN w:val="0"/>
        <w:adjustRightInd w:val="0"/>
        <w:spacing w:afterLines="50" w:after="156"/>
        <w:textAlignment w:val="baseline"/>
        <w:rPr>
          <w:rFonts w:ascii="Arial" w:hAnsi="Arial" w:cs="Arial"/>
          <w:b/>
          <w:bCs/>
          <w:kern w:val="0"/>
          <w:sz w:val="24"/>
          <w:szCs w:val="24"/>
          <w:lang w:val="en-GB"/>
        </w:rPr>
      </w:pPr>
      <w:r>
        <w:rPr>
          <w:rFonts w:ascii="Arial" w:eastAsia="MS Mincho" w:hAnsi="Arial" w:cs="Arial"/>
          <w:b/>
          <w:kern w:val="0"/>
          <w:sz w:val="24"/>
          <w:szCs w:val="24"/>
          <w:lang w:val="en-GB" w:eastAsia="en-US"/>
        </w:rPr>
        <w:t>Title</w:t>
      </w:r>
      <w:r>
        <w:rPr>
          <w:rFonts w:ascii="Arial" w:hAnsi="Arial" w:cs="Arial" w:hint="eastAsia"/>
          <w:b/>
          <w:kern w:val="0"/>
          <w:sz w:val="24"/>
          <w:szCs w:val="24"/>
          <w:lang w:val="en-GB"/>
        </w:rPr>
        <w:t>:</w:t>
      </w:r>
      <w:r>
        <w:rPr>
          <w:rFonts w:ascii="Arial" w:hAnsi="Arial" w:cs="Arial" w:hint="eastAsia"/>
          <w:b/>
          <w:kern w:val="0"/>
          <w:sz w:val="24"/>
          <w:szCs w:val="24"/>
          <w:lang w:val="en-GB"/>
        </w:rPr>
        <w:tab/>
      </w:r>
      <w:r>
        <w:rPr>
          <w:rFonts w:ascii="Arial" w:hAnsi="Arial" w:cs="Arial" w:hint="eastAsia"/>
          <w:b/>
          <w:kern w:val="0"/>
          <w:sz w:val="24"/>
          <w:szCs w:val="24"/>
          <w:lang w:val="en-GB"/>
        </w:rPr>
        <w:tab/>
        <w:t xml:space="preserve">      </w:t>
      </w:r>
      <w:r w:rsidR="00BE3821" w:rsidRPr="00BE3821">
        <w:rPr>
          <w:rFonts w:ascii="Arial" w:eastAsia="MS Mincho" w:hAnsi="Arial" w:cs="Arial"/>
          <w:b/>
          <w:bCs/>
          <w:kern w:val="0"/>
          <w:sz w:val="24"/>
          <w:szCs w:val="24"/>
          <w:lang w:val="en-GB" w:eastAsia="en-US"/>
        </w:rPr>
        <w:t xml:space="preserve">Discussion on </w:t>
      </w:r>
      <w:r w:rsidR="00185C51">
        <w:rPr>
          <w:rFonts w:ascii="Arial" w:hAnsi="Arial" w:cs="Arial" w:hint="eastAsia"/>
          <w:b/>
          <w:bCs/>
          <w:kern w:val="0"/>
          <w:sz w:val="24"/>
          <w:szCs w:val="24"/>
          <w:lang w:val="en-GB"/>
        </w:rPr>
        <w:t xml:space="preserve">DL </w:t>
      </w:r>
      <w:r w:rsidR="00D54DCE">
        <w:rPr>
          <w:rFonts w:ascii="Arial" w:hAnsi="Arial" w:cs="Arial"/>
          <w:b/>
          <w:bCs/>
          <w:kern w:val="0"/>
          <w:sz w:val="24"/>
          <w:szCs w:val="24"/>
          <w:lang w:val="en-GB"/>
        </w:rPr>
        <w:t>pre</w:t>
      </w:r>
      <w:r w:rsidR="00185C51">
        <w:rPr>
          <w:rFonts w:ascii="Arial" w:hAnsi="Arial" w:cs="Arial"/>
          <w:b/>
          <w:bCs/>
          <w:kern w:val="0"/>
          <w:sz w:val="24"/>
          <w:szCs w:val="24"/>
          <w:lang w:val="en-GB"/>
        </w:rPr>
        <w:t>emption</w:t>
      </w:r>
      <w:r w:rsidR="00185C51">
        <w:rPr>
          <w:rFonts w:ascii="Arial" w:hAnsi="Arial" w:cs="Arial" w:hint="eastAsia"/>
          <w:b/>
          <w:bCs/>
          <w:kern w:val="0"/>
          <w:sz w:val="24"/>
          <w:szCs w:val="24"/>
          <w:lang w:val="en-GB"/>
        </w:rPr>
        <w:t xml:space="preserve"> indication</w:t>
      </w:r>
    </w:p>
    <w:p w:rsidR="00203CA7" w:rsidRPr="007D575F" w:rsidRDefault="001826EF" w:rsidP="001826EF">
      <w:pPr>
        <w:widowControl/>
        <w:spacing w:after="180"/>
        <w:rPr>
          <w:rFonts w:ascii="Arial" w:hAnsi="Arial" w:cs="Arial"/>
          <w:b/>
          <w:bCs/>
          <w:kern w:val="0"/>
          <w:sz w:val="24"/>
          <w:szCs w:val="24"/>
          <w:lang w:val="pt-BR"/>
        </w:rPr>
      </w:pPr>
      <w:r>
        <w:rPr>
          <w:rFonts w:ascii="Arial" w:eastAsia="MS Mincho" w:hAnsi="Arial" w:cs="Arial"/>
          <w:b/>
          <w:kern w:val="0"/>
          <w:sz w:val="24"/>
          <w:szCs w:val="24"/>
          <w:lang w:val="pt-BR" w:eastAsia="en-US"/>
        </w:rPr>
        <w:t>Agenda Item</w:t>
      </w:r>
      <w:r>
        <w:rPr>
          <w:rFonts w:ascii="Arial" w:hAnsi="Arial" w:cs="Arial" w:hint="eastAsia"/>
          <w:b/>
          <w:kern w:val="0"/>
          <w:sz w:val="24"/>
          <w:szCs w:val="24"/>
          <w:lang w:val="pt-BR"/>
        </w:rPr>
        <w:t xml:space="preserve">:    </w:t>
      </w:r>
      <w:r w:rsidR="00D54DCE">
        <w:rPr>
          <w:rFonts w:ascii="Arial" w:hAnsi="Arial" w:cs="Arial" w:hint="eastAsia"/>
          <w:b/>
          <w:bCs/>
          <w:kern w:val="0"/>
          <w:sz w:val="24"/>
          <w:szCs w:val="24"/>
          <w:lang w:val="pt-BR"/>
        </w:rPr>
        <w:t>7.</w:t>
      </w:r>
      <w:r w:rsidR="00812038">
        <w:rPr>
          <w:rFonts w:ascii="Arial" w:hAnsi="Arial" w:cs="Arial" w:hint="eastAsia"/>
          <w:b/>
          <w:bCs/>
          <w:kern w:val="0"/>
          <w:sz w:val="24"/>
          <w:szCs w:val="24"/>
          <w:lang w:val="pt-BR"/>
        </w:rPr>
        <w:t>3.3.</w:t>
      </w:r>
      <w:r w:rsidR="00267C3F">
        <w:rPr>
          <w:rFonts w:ascii="Arial" w:hAnsi="Arial" w:cs="Arial" w:hint="eastAsia"/>
          <w:b/>
          <w:bCs/>
          <w:kern w:val="0"/>
          <w:sz w:val="24"/>
          <w:szCs w:val="24"/>
          <w:lang w:val="pt-BR"/>
        </w:rPr>
        <w:t>6</w:t>
      </w:r>
    </w:p>
    <w:p w:rsidR="00203CA7" w:rsidRDefault="00930F69" w:rsidP="007F2079">
      <w:pPr>
        <w:widowControl/>
        <w:pBdr>
          <w:bottom w:val="single" w:sz="12" w:space="8" w:color="auto"/>
        </w:pBdr>
        <w:spacing w:beforeLines="50" w:before="156" w:after="180"/>
        <w:rPr>
          <w:rFonts w:ascii="Arial" w:hAnsi="Arial" w:cs="Arial"/>
          <w:b/>
          <w:bCs/>
          <w:kern w:val="0"/>
          <w:sz w:val="24"/>
          <w:szCs w:val="24"/>
          <w:lang w:val="pt-BR"/>
        </w:rPr>
      </w:pPr>
      <w:r>
        <w:rPr>
          <w:rFonts w:ascii="Arial" w:eastAsia="MS Mincho" w:hAnsi="Arial" w:cs="Arial"/>
          <w:b/>
          <w:kern w:val="0"/>
          <w:sz w:val="24"/>
          <w:szCs w:val="24"/>
          <w:lang w:val="pt-BR" w:eastAsia="en-US"/>
        </w:rPr>
        <w:t xml:space="preserve">Document for:   </w:t>
      </w:r>
      <w:r w:rsidR="00203CA7" w:rsidRPr="00203CA7">
        <w:rPr>
          <w:rFonts w:ascii="Arial" w:eastAsia="MS Mincho" w:hAnsi="Arial" w:cs="Arial"/>
          <w:b/>
          <w:bCs/>
          <w:kern w:val="0"/>
          <w:sz w:val="24"/>
          <w:szCs w:val="24"/>
          <w:lang w:val="pt-BR" w:eastAsia="en-US"/>
        </w:rPr>
        <w:t>Discussion and Decision</w:t>
      </w:r>
    </w:p>
    <w:p w:rsidR="00C47FAC" w:rsidRPr="002F7DFB" w:rsidRDefault="007146B0" w:rsidP="002F7DFB">
      <w:pPr>
        <w:pStyle w:val="1"/>
        <w:numPr>
          <w:ilvl w:val="0"/>
          <w:numId w:val="14"/>
        </w:numPr>
        <w:spacing w:before="100" w:beforeAutospacing="1" w:after="100" w:afterAutospacing="1" w:line="240" w:lineRule="auto"/>
        <w:ind w:left="357" w:hanging="357"/>
        <w:rPr>
          <w:rFonts w:ascii="Times New Roman" w:hAnsi="Times New Roman" w:cs="Times New Roman"/>
          <w:sz w:val="24"/>
          <w:lang w:val="en-GB"/>
        </w:rPr>
      </w:pPr>
      <w:r w:rsidRPr="002F7DFB">
        <w:rPr>
          <w:rFonts w:ascii="Times New Roman" w:hAnsi="Times New Roman" w:cs="Times New Roman"/>
          <w:sz w:val="24"/>
          <w:lang w:val="en-GB"/>
        </w:rPr>
        <w:t>Introduction</w:t>
      </w:r>
    </w:p>
    <w:p w:rsidR="00D27D59" w:rsidRDefault="00D2381F" w:rsidP="00D27D59">
      <w:pPr>
        <w:widowControl/>
        <w:tabs>
          <w:tab w:val="left" w:pos="720"/>
        </w:tabs>
        <w:overflowPunct w:val="0"/>
        <w:autoSpaceDE w:val="0"/>
        <w:autoSpaceDN w:val="0"/>
        <w:adjustRightInd w:val="0"/>
        <w:textAlignment w:val="baseline"/>
        <w:rPr>
          <w:rFonts w:ascii="Times New Roman" w:hAnsi="Times New Roman" w:cs="Times New Roman"/>
          <w:kern w:val="0"/>
          <w:sz w:val="24"/>
          <w:szCs w:val="24"/>
          <w:lang w:val="en-GB"/>
        </w:rPr>
      </w:pPr>
      <w:r>
        <w:rPr>
          <w:rFonts w:ascii="Times New Roman" w:hAnsi="Times New Roman" w:cs="Times New Roman"/>
          <w:kern w:val="0"/>
          <w:sz w:val="24"/>
          <w:szCs w:val="24"/>
          <w:lang w:val="en-GB"/>
        </w:rPr>
        <w:t>P</w:t>
      </w:r>
      <w:r>
        <w:rPr>
          <w:rFonts w:ascii="Times New Roman" w:hAnsi="Times New Roman" w:cs="Times New Roman" w:hint="eastAsia"/>
          <w:kern w:val="0"/>
          <w:sz w:val="24"/>
          <w:szCs w:val="24"/>
          <w:lang w:val="en-GB"/>
        </w:rPr>
        <w:t xml:space="preserve">reemption </w:t>
      </w:r>
      <w:r>
        <w:rPr>
          <w:rFonts w:ascii="Times New Roman" w:hAnsi="Times New Roman" w:cs="Times New Roman"/>
          <w:kern w:val="0"/>
          <w:sz w:val="24"/>
          <w:szCs w:val="24"/>
          <w:lang w:val="en-GB"/>
        </w:rPr>
        <w:t>indication</w:t>
      </w:r>
      <w:r>
        <w:rPr>
          <w:rFonts w:ascii="Times New Roman" w:hAnsi="Times New Roman" w:cs="Times New Roman" w:hint="eastAsia"/>
          <w:kern w:val="0"/>
          <w:sz w:val="24"/>
          <w:szCs w:val="24"/>
          <w:lang w:val="en-GB"/>
        </w:rPr>
        <w:t xml:space="preserve"> for downlink </w:t>
      </w:r>
      <w:r w:rsidR="00706B1B">
        <w:rPr>
          <w:rFonts w:ascii="Times New Roman" w:hAnsi="Times New Roman" w:cs="Times New Roman" w:hint="eastAsia"/>
          <w:kern w:val="0"/>
          <w:sz w:val="24"/>
          <w:szCs w:val="24"/>
          <w:lang w:val="en-GB"/>
        </w:rPr>
        <w:t xml:space="preserve">has been </w:t>
      </w:r>
      <w:r w:rsidR="009326A6">
        <w:rPr>
          <w:rFonts w:ascii="Times New Roman" w:hAnsi="Times New Roman" w:cs="Times New Roman" w:hint="eastAsia"/>
          <w:kern w:val="0"/>
          <w:sz w:val="24"/>
          <w:szCs w:val="24"/>
          <w:lang w:val="en-GB"/>
        </w:rPr>
        <w:t xml:space="preserve">widely </w:t>
      </w:r>
      <w:r w:rsidR="00706B1B">
        <w:rPr>
          <w:rFonts w:ascii="Times New Roman" w:hAnsi="Times New Roman" w:cs="Times New Roman" w:hint="eastAsia"/>
          <w:kern w:val="0"/>
          <w:sz w:val="24"/>
          <w:szCs w:val="24"/>
          <w:lang w:val="en-GB"/>
        </w:rPr>
        <w:t xml:space="preserve">discussed in </w:t>
      </w:r>
      <w:r w:rsidR="00521D9C">
        <w:rPr>
          <w:rFonts w:ascii="Times New Roman" w:hAnsi="Times New Roman" w:cs="Times New Roman" w:hint="eastAsia"/>
          <w:kern w:val="0"/>
          <w:sz w:val="24"/>
          <w:szCs w:val="24"/>
          <w:lang w:val="en-GB"/>
        </w:rPr>
        <w:t xml:space="preserve">last </w:t>
      </w:r>
      <w:r w:rsidR="004A7902">
        <w:rPr>
          <w:rFonts w:ascii="Times New Roman" w:hAnsi="Times New Roman" w:cs="Times New Roman" w:hint="eastAsia"/>
          <w:kern w:val="0"/>
          <w:sz w:val="24"/>
          <w:szCs w:val="24"/>
          <w:lang w:val="en-GB"/>
        </w:rPr>
        <w:t xml:space="preserve">few </w:t>
      </w:r>
      <w:r w:rsidR="000963F5">
        <w:rPr>
          <w:rFonts w:ascii="Times New Roman" w:hAnsi="Times New Roman" w:cs="Times New Roman" w:hint="eastAsia"/>
          <w:kern w:val="0"/>
          <w:sz w:val="24"/>
          <w:szCs w:val="24"/>
          <w:lang w:val="en-GB"/>
        </w:rPr>
        <w:t xml:space="preserve">meetings and </w:t>
      </w:r>
      <w:r w:rsidR="00640334">
        <w:rPr>
          <w:rFonts w:ascii="Times New Roman" w:hAnsi="Times New Roman" w:cs="Times New Roman" w:hint="eastAsia"/>
          <w:kern w:val="0"/>
          <w:sz w:val="24"/>
          <w:szCs w:val="24"/>
          <w:lang w:val="en-GB"/>
        </w:rPr>
        <w:t xml:space="preserve">good progress had been achieved in </w:t>
      </w:r>
      <w:r w:rsidR="009326A6">
        <w:rPr>
          <w:rFonts w:ascii="Times New Roman" w:hAnsi="Times New Roman" w:cs="Times New Roman" w:hint="eastAsia"/>
          <w:kern w:val="0"/>
          <w:sz w:val="24"/>
          <w:szCs w:val="24"/>
          <w:lang w:val="en-GB"/>
        </w:rPr>
        <w:t>RAN1 meeting NR#3</w:t>
      </w:r>
      <w:r w:rsidR="009537CE">
        <w:rPr>
          <w:rFonts w:ascii="Times New Roman" w:hAnsi="Times New Roman" w:cs="Times New Roman" w:hint="eastAsia"/>
          <w:kern w:val="0"/>
          <w:sz w:val="24"/>
          <w:szCs w:val="24"/>
          <w:lang w:val="en-GB"/>
        </w:rPr>
        <w:t xml:space="preserve">. </w:t>
      </w:r>
      <w:r w:rsidR="00743ED3">
        <w:rPr>
          <w:rFonts w:ascii="Times New Roman" w:hAnsi="Times New Roman" w:cs="Times New Roman"/>
          <w:kern w:val="0"/>
          <w:sz w:val="24"/>
          <w:szCs w:val="24"/>
          <w:lang w:val="en-GB"/>
        </w:rPr>
        <w:t xml:space="preserve">Agreements in NR#3 </w:t>
      </w:r>
      <w:r w:rsidR="00743ED3">
        <w:rPr>
          <w:rFonts w:ascii="Times New Roman" w:hAnsi="Times New Roman" w:cs="Times New Roman" w:hint="eastAsia"/>
          <w:kern w:val="0"/>
          <w:sz w:val="24"/>
          <w:szCs w:val="24"/>
          <w:lang w:val="en-GB"/>
        </w:rPr>
        <w:t>are</w:t>
      </w:r>
      <w:r w:rsidR="009537CE">
        <w:rPr>
          <w:rFonts w:ascii="Times New Roman" w:hAnsi="Times New Roman" w:cs="Times New Roman" w:hint="eastAsia"/>
          <w:kern w:val="0"/>
          <w:sz w:val="24"/>
          <w:szCs w:val="24"/>
          <w:lang w:val="en-GB"/>
        </w:rPr>
        <w:t xml:space="preserve"> listed below:</w:t>
      </w:r>
    </w:p>
    <w:p w:rsidR="008542C2" w:rsidRPr="00D27D59" w:rsidRDefault="008542C2" w:rsidP="00D27D59">
      <w:pPr>
        <w:widowControl/>
        <w:tabs>
          <w:tab w:val="left" w:pos="720"/>
        </w:tabs>
        <w:overflowPunct w:val="0"/>
        <w:autoSpaceDE w:val="0"/>
        <w:autoSpaceDN w:val="0"/>
        <w:adjustRightInd w:val="0"/>
        <w:textAlignment w:val="baseline"/>
        <w:rPr>
          <w:rFonts w:ascii="Times New Roman" w:hAnsi="Times New Roman" w:cs="Times New Roman"/>
          <w:kern w:val="0"/>
          <w:sz w:val="24"/>
          <w:szCs w:val="24"/>
          <w:lang w:val="en-GB"/>
        </w:rPr>
      </w:pPr>
    </w:p>
    <w:tbl>
      <w:tblPr>
        <w:tblStyle w:val="a6"/>
        <w:tblW w:w="0" w:type="auto"/>
        <w:tblLook w:val="04A0" w:firstRow="1" w:lastRow="0" w:firstColumn="1" w:lastColumn="0" w:noHBand="0" w:noVBand="1"/>
      </w:tblPr>
      <w:tblGrid>
        <w:gridCol w:w="9854"/>
      </w:tblGrid>
      <w:tr w:rsidR="00FD192B" w:rsidTr="00FD192B">
        <w:tc>
          <w:tcPr>
            <w:tcW w:w="9854" w:type="dxa"/>
          </w:tcPr>
          <w:p w:rsidR="008542C2" w:rsidRPr="008542C2" w:rsidRDefault="008542C2" w:rsidP="008542C2">
            <w:pPr>
              <w:widowControl/>
              <w:tabs>
                <w:tab w:val="left" w:pos="1440"/>
              </w:tabs>
              <w:ind w:left="1440" w:hanging="1440"/>
              <w:jc w:val="left"/>
              <w:rPr>
                <w:rFonts w:ascii="Times" w:eastAsia="Batang" w:hAnsi="Times" w:cs="Times New Roman"/>
                <w:kern w:val="0"/>
                <w:sz w:val="20"/>
                <w:szCs w:val="20"/>
                <w:lang w:val="en-GB" w:eastAsia="x-none"/>
              </w:rPr>
            </w:pPr>
            <w:r w:rsidRPr="008542C2">
              <w:rPr>
                <w:rFonts w:ascii="Times" w:eastAsia="Batang" w:hAnsi="Times" w:cs="Times New Roman"/>
                <w:kern w:val="0"/>
                <w:sz w:val="20"/>
                <w:szCs w:val="20"/>
                <w:highlight w:val="green"/>
                <w:lang w:val="en-GB" w:eastAsia="x-none"/>
              </w:rPr>
              <w:t>Agreements:</w:t>
            </w:r>
          </w:p>
          <w:p w:rsidR="008542C2" w:rsidRPr="008542C2" w:rsidRDefault="008542C2" w:rsidP="008542C2">
            <w:pPr>
              <w:widowControl/>
              <w:numPr>
                <w:ilvl w:val="3"/>
                <w:numId w:val="12"/>
              </w:numPr>
              <w:tabs>
                <w:tab w:val="left" w:pos="1440"/>
              </w:tabs>
              <w:jc w:val="left"/>
              <w:rPr>
                <w:rFonts w:ascii="Times" w:eastAsia="宋体" w:hAnsi="Times" w:cs="Times New Roman"/>
                <w:kern w:val="0"/>
                <w:sz w:val="20"/>
                <w:szCs w:val="20"/>
              </w:rPr>
            </w:pPr>
            <w:r w:rsidRPr="008542C2">
              <w:rPr>
                <w:rFonts w:ascii="Times" w:eastAsia="宋体" w:hAnsi="Times" w:cs="Times New Roman" w:hint="eastAsia"/>
                <w:kern w:val="0"/>
                <w:sz w:val="20"/>
                <w:szCs w:val="20"/>
              </w:rPr>
              <w:t>UE can be configured to monitor the group common PDCCH for SFI and</w:t>
            </w:r>
            <w:r w:rsidRPr="008542C2">
              <w:rPr>
                <w:rFonts w:ascii="Times" w:eastAsia="宋体" w:hAnsi="Times" w:cs="Times New Roman"/>
                <w:kern w:val="0"/>
                <w:sz w:val="20"/>
                <w:szCs w:val="20"/>
              </w:rPr>
              <w:t xml:space="preserve"> the</w:t>
            </w:r>
            <w:r w:rsidRPr="008542C2">
              <w:rPr>
                <w:rFonts w:ascii="Times" w:eastAsia="宋体" w:hAnsi="Times" w:cs="Times New Roman" w:hint="eastAsia"/>
                <w:kern w:val="0"/>
                <w:sz w:val="20"/>
                <w:szCs w:val="20"/>
              </w:rPr>
              <w:t xml:space="preserve"> group common </w:t>
            </w:r>
            <w:r w:rsidRPr="008542C2">
              <w:rPr>
                <w:rFonts w:ascii="Times" w:eastAsia="宋体" w:hAnsi="Times" w:cs="Times New Roman"/>
                <w:kern w:val="0"/>
                <w:sz w:val="20"/>
                <w:szCs w:val="20"/>
              </w:rPr>
              <w:t>DCI</w:t>
            </w:r>
            <w:r w:rsidRPr="008542C2">
              <w:rPr>
                <w:rFonts w:ascii="Times" w:eastAsia="宋体" w:hAnsi="Times" w:cs="Times New Roman" w:hint="eastAsia"/>
                <w:kern w:val="0"/>
                <w:sz w:val="20"/>
                <w:szCs w:val="20"/>
              </w:rPr>
              <w:t xml:space="preserve"> for DL preemption indication within the same or </w:t>
            </w:r>
            <w:r w:rsidRPr="008542C2">
              <w:rPr>
                <w:rFonts w:ascii="Times" w:eastAsia="宋体" w:hAnsi="Times" w:cs="Times New Roman"/>
                <w:kern w:val="0"/>
                <w:sz w:val="20"/>
                <w:szCs w:val="20"/>
              </w:rPr>
              <w:t>different</w:t>
            </w:r>
            <w:r w:rsidRPr="008542C2">
              <w:rPr>
                <w:rFonts w:ascii="Times" w:eastAsia="宋体" w:hAnsi="Times" w:cs="Times New Roman" w:hint="eastAsia"/>
                <w:kern w:val="0"/>
                <w:sz w:val="20"/>
                <w:szCs w:val="20"/>
              </w:rPr>
              <w:t xml:space="preserve"> CORESETs</w:t>
            </w:r>
          </w:p>
          <w:p w:rsidR="008542C2" w:rsidRPr="008542C2" w:rsidRDefault="008542C2" w:rsidP="008542C2">
            <w:pPr>
              <w:widowControl/>
              <w:tabs>
                <w:tab w:val="left" w:pos="1440"/>
              </w:tabs>
              <w:ind w:left="1440" w:hanging="1440"/>
              <w:jc w:val="left"/>
              <w:rPr>
                <w:rFonts w:ascii="Times" w:eastAsia="Batang" w:hAnsi="Times" w:cs="Times New Roman"/>
                <w:kern w:val="0"/>
                <w:sz w:val="20"/>
                <w:szCs w:val="24"/>
                <w:lang w:val="en-GB" w:eastAsia="x-none"/>
              </w:rPr>
            </w:pPr>
          </w:p>
          <w:p w:rsidR="008542C2" w:rsidRPr="008542C2" w:rsidRDefault="008542C2" w:rsidP="008542C2">
            <w:pPr>
              <w:widowControl/>
              <w:tabs>
                <w:tab w:val="left" w:pos="1440"/>
              </w:tabs>
              <w:ind w:left="1440" w:hanging="1440"/>
              <w:jc w:val="left"/>
              <w:rPr>
                <w:rFonts w:ascii="Times" w:eastAsia="Batang" w:hAnsi="Times" w:cs="Times New Roman"/>
                <w:kern w:val="0"/>
                <w:sz w:val="20"/>
                <w:szCs w:val="24"/>
                <w:lang w:val="en-GB" w:eastAsia="x-none"/>
              </w:rPr>
            </w:pPr>
            <w:r w:rsidRPr="008542C2">
              <w:rPr>
                <w:rFonts w:ascii="Times" w:eastAsia="Batang" w:hAnsi="Times" w:cs="Times New Roman"/>
                <w:kern w:val="0"/>
                <w:sz w:val="20"/>
                <w:szCs w:val="24"/>
                <w:lang w:val="en-GB" w:eastAsia="x-none"/>
              </w:rPr>
              <w:t>Proposals:</w:t>
            </w:r>
          </w:p>
          <w:p w:rsidR="008542C2" w:rsidRPr="008542C2" w:rsidRDefault="008542C2" w:rsidP="008542C2">
            <w:pPr>
              <w:widowControl/>
              <w:tabs>
                <w:tab w:val="left" w:pos="1440"/>
              </w:tabs>
              <w:spacing w:before="120" w:after="120"/>
              <w:ind w:left="1440" w:hanging="1440"/>
              <w:jc w:val="left"/>
              <w:rPr>
                <w:rFonts w:ascii="Times" w:eastAsia="宋体" w:hAnsi="Times" w:cs="Times New Roman"/>
                <w:kern w:val="0"/>
                <w:sz w:val="20"/>
                <w:szCs w:val="20"/>
              </w:rPr>
            </w:pPr>
            <w:r w:rsidRPr="008542C2">
              <w:rPr>
                <w:rFonts w:ascii="Times" w:eastAsia="宋体" w:hAnsi="Times" w:cs="Times New Roman"/>
                <w:kern w:val="0"/>
                <w:sz w:val="20"/>
                <w:szCs w:val="20"/>
                <w:highlight w:val="green"/>
              </w:rPr>
              <w:t>Agreements</w:t>
            </w:r>
            <w:r w:rsidRPr="008542C2">
              <w:rPr>
                <w:rFonts w:ascii="Times" w:eastAsia="宋体" w:hAnsi="Times" w:cs="Times New Roman" w:hint="eastAsia"/>
                <w:kern w:val="0"/>
                <w:sz w:val="20"/>
                <w:szCs w:val="20"/>
              </w:rPr>
              <w:t xml:space="preserve">: </w:t>
            </w:r>
          </w:p>
          <w:p w:rsidR="008542C2" w:rsidRPr="008542C2" w:rsidRDefault="008542C2" w:rsidP="008542C2">
            <w:pPr>
              <w:widowControl/>
              <w:numPr>
                <w:ilvl w:val="3"/>
                <w:numId w:val="12"/>
              </w:numPr>
              <w:tabs>
                <w:tab w:val="left" w:pos="1440"/>
              </w:tabs>
              <w:jc w:val="left"/>
              <w:rPr>
                <w:rFonts w:ascii="Times" w:eastAsia="宋体" w:hAnsi="Times" w:cs="Times New Roman"/>
                <w:b/>
                <w:kern w:val="0"/>
                <w:sz w:val="20"/>
                <w:szCs w:val="20"/>
              </w:rPr>
            </w:pPr>
            <w:r w:rsidRPr="008542C2">
              <w:rPr>
                <w:rFonts w:ascii="Times" w:eastAsia="宋体" w:hAnsi="Times" w:cs="Times New Roman"/>
                <w:b/>
                <w:kern w:val="0"/>
                <w:sz w:val="20"/>
                <w:szCs w:val="20"/>
              </w:rPr>
              <w:t xml:space="preserve">As a </w:t>
            </w:r>
            <w:r w:rsidRPr="008542C2">
              <w:rPr>
                <w:rFonts w:ascii="Times" w:eastAsia="宋体" w:hAnsi="Times" w:cs="Times New Roman"/>
                <w:b/>
                <w:kern w:val="0"/>
                <w:sz w:val="20"/>
                <w:szCs w:val="20"/>
                <w:highlight w:val="darkYellow"/>
              </w:rPr>
              <w:t>w</w:t>
            </w:r>
            <w:r w:rsidRPr="008542C2">
              <w:rPr>
                <w:rFonts w:ascii="Times" w:eastAsia="宋体" w:hAnsi="Times" w:cs="Times New Roman" w:hint="eastAsia"/>
                <w:b/>
                <w:kern w:val="0"/>
                <w:sz w:val="20"/>
                <w:szCs w:val="20"/>
                <w:highlight w:val="darkYellow"/>
              </w:rPr>
              <w:t>orking assumption</w:t>
            </w:r>
          </w:p>
          <w:p w:rsidR="008542C2" w:rsidRPr="008542C2" w:rsidRDefault="008542C2" w:rsidP="008542C2">
            <w:pPr>
              <w:widowControl/>
              <w:numPr>
                <w:ilvl w:val="4"/>
                <w:numId w:val="12"/>
              </w:numPr>
              <w:tabs>
                <w:tab w:val="left" w:pos="1440"/>
              </w:tabs>
              <w:jc w:val="left"/>
              <w:rPr>
                <w:rFonts w:ascii="Times" w:eastAsia="宋体" w:hAnsi="Times" w:cs="Times New Roman"/>
                <w:kern w:val="0"/>
                <w:sz w:val="20"/>
                <w:szCs w:val="20"/>
              </w:rPr>
            </w:pPr>
            <w:bookmarkStart w:id="1" w:name="OLE_LINK21"/>
            <w:bookmarkStart w:id="2" w:name="OLE_LINK22"/>
            <w:r w:rsidRPr="008542C2">
              <w:rPr>
                <w:rFonts w:ascii="Times" w:eastAsia="宋体" w:hAnsi="Times" w:cs="Times New Roman"/>
                <w:kern w:val="0"/>
                <w:sz w:val="20"/>
                <w:szCs w:val="20"/>
              </w:rPr>
              <w:t xml:space="preserve">The </w:t>
            </w:r>
            <w:bookmarkStart w:id="3" w:name="OLE_LINK14"/>
            <w:bookmarkStart w:id="4" w:name="OLE_LINK15"/>
            <w:r w:rsidRPr="008542C2">
              <w:rPr>
                <w:rFonts w:ascii="Times" w:eastAsia="宋体" w:hAnsi="Times" w:cs="Times New Roman"/>
                <w:kern w:val="0"/>
                <w:sz w:val="20"/>
                <w:szCs w:val="20"/>
              </w:rPr>
              <w:t xml:space="preserve">time </w:t>
            </w:r>
            <w:r w:rsidRPr="008542C2">
              <w:rPr>
                <w:rFonts w:ascii="Times" w:eastAsia="宋体" w:hAnsi="Times" w:cs="Times New Roman" w:hint="eastAsia"/>
                <w:kern w:val="0"/>
                <w:sz w:val="20"/>
                <w:szCs w:val="20"/>
              </w:rPr>
              <w:t>duration</w:t>
            </w:r>
            <w:r w:rsidRPr="008542C2">
              <w:rPr>
                <w:rFonts w:ascii="Times" w:eastAsia="宋体" w:hAnsi="Times" w:cs="Times New Roman"/>
                <w:kern w:val="0"/>
                <w:sz w:val="20"/>
                <w:szCs w:val="20"/>
              </w:rPr>
              <w:t xml:space="preserve"> of the reference downlink resource</w:t>
            </w:r>
            <w:r w:rsidRPr="008542C2">
              <w:rPr>
                <w:rFonts w:ascii="Times" w:eastAsia="宋体" w:hAnsi="Times" w:cs="Times New Roman" w:hint="eastAsia"/>
                <w:kern w:val="0"/>
                <w:sz w:val="20"/>
                <w:szCs w:val="20"/>
              </w:rPr>
              <w:t xml:space="preserve"> for preemption indication</w:t>
            </w:r>
            <w:r w:rsidRPr="008542C2">
              <w:rPr>
                <w:rFonts w:ascii="Times" w:eastAsia="宋体" w:hAnsi="Times" w:cs="Times New Roman"/>
                <w:kern w:val="0"/>
                <w:sz w:val="20"/>
                <w:szCs w:val="20"/>
              </w:rPr>
              <w:t xml:space="preserve"> equal</w:t>
            </w:r>
            <w:r w:rsidRPr="008542C2">
              <w:rPr>
                <w:rFonts w:ascii="Times" w:eastAsia="宋体" w:hAnsi="Times" w:cs="Times New Roman" w:hint="eastAsia"/>
                <w:kern w:val="0"/>
                <w:sz w:val="20"/>
                <w:szCs w:val="20"/>
              </w:rPr>
              <w:t>s</w:t>
            </w:r>
            <w:r w:rsidRPr="008542C2">
              <w:rPr>
                <w:rFonts w:ascii="Times" w:eastAsia="宋体" w:hAnsi="Times" w:cs="Times New Roman"/>
                <w:kern w:val="0"/>
                <w:sz w:val="20"/>
                <w:szCs w:val="20"/>
              </w:rPr>
              <w:t xml:space="preserve"> to the monitoring periodicity of the group-common DCI carrying the </w:t>
            </w:r>
            <w:r w:rsidRPr="008542C2">
              <w:rPr>
                <w:rFonts w:ascii="Times" w:eastAsia="宋体" w:hAnsi="Times" w:cs="Times New Roman" w:hint="eastAsia"/>
                <w:kern w:val="0"/>
                <w:sz w:val="20"/>
                <w:szCs w:val="20"/>
              </w:rPr>
              <w:t>preemption indication</w:t>
            </w:r>
          </w:p>
          <w:bookmarkEnd w:id="1"/>
          <w:bookmarkEnd w:id="2"/>
          <w:bookmarkEnd w:id="3"/>
          <w:bookmarkEnd w:id="4"/>
          <w:p w:rsidR="008542C2" w:rsidRPr="008542C2" w:rsidRDefault="008542C2" w:rsidP="008542C2">
            <w:pPr>
              <w:widowControl/>
              <w:numPr>
                <w:ilvl w:val="3"/>
                <w:numId w:val="12"/>
              </w:numPr>
              <w:tabs>
                <w:tab w:val="left" w:pos="1440"/>
              </w:tabs>
              <w:jc w:val="left"/>
              <w:rPr>
                <w:rFonts w:ascii="Times" w:eastAsia="宋体" w:hAnsi="Times" w:cs="Times New Roman"/>
                <w:kern w:val="0"/>
                <w:sz w:val="20"/>
                <w:szCs w:val="20"/>
              </w:rPr>
            </w:pPr>
            <w:r w:rsidRPr="008542C2">
              <w:rPr>
                <w:rFonts w:ascii="Times" w:eastAsia="宋体" w:hAnsi="Times" w:cs="Times New Roman" w:hint="eastAsia"/>
                <w:kern w:val="0"/>
                <w:sz w:val="20"/>
                <w:szCs w:val="20"/>
              </w:rPr>
              <w:t>For determination of the frequency region of the reference downlink resource for preemption indication, down select between the following options in RAN1#90bis</w:t>
            </w:r>
          </w:p>
          <w:p w:rsidR="008542C2" w:rsidRPr="008542C2" w:rsidRDefault="008542C2" w:rsidP="008542C2">
            <w:pPr>
              <w:widowControl/>
              <w:numPr>
                <w:ilvl w:val="4"/>
                <w:numId w:val="12"/>
              </w:numPr>
              <w:tabs>
                <w:tab w:val="left" w:pos="1440"/>
              </w:tabs>
              <w:jc w:val="left"/>
              <w:rPr>
                <w:rFonts w:ascii="Times" w:eastAsia="宋体" w:hAnsi="Times" w:cs="Times New Roman"/>
                <w:kern w:val="0"/>
                <w:sz w:val="20"/>
                <w:szCs w:val="20"/>
              </w:rPr>
            </w:pPr>
            <w:r w:rsidRPr="008542C2">
              <w:rPr>
                <w:rFonts w:ascii="Times" w:eastAsia="宋体" w:hAnsi="Times" w:cs="Times New Roman" w:hint="eastAsia"/>
                <w:kern w:val="0"/>
                <w:sz w:val="20"/>
                <w:szCs w:val="20"/>
              </w:rPr>
              <w:t xml:space="preserve">Option 1: The frequency region of the </w:t>
            </w:r>
            <w:r w:rsidRPr="008542C2">
              <w:rPr>
                <w:rFonts w:ascii="Times" w:eastAsia="宋体" w:hAnsi="Times" w:cs="Times New Roman"/>
                <w:kern w:val="0"/>
                <w:sz w:val="20"/>
                <w:szCs w:val="20"/>
              </w:rPr>
              <w:t>reference</w:t>
            </w:r>
            <w:r w:rsidRPr="008542C2">
              <w:rPr>
                <w:rFonts w:ascii="Times" w:eastAsia="宋体" w:hAnsi="Times" w:cs="Times New Roman" w:hint="eastAsia"/>
                <w:kern w:val="0"/>
                <w:sz w:val="20"/>
                <w:szCs w:val="20"/>
              </w:rPr>
              <w:t xml:space="preserve"> downlink resource is configured explicitly by RRC</w:t>
            </w:r>
          </w:p>
          <w:p w:rsidR="008542C2" w:rsidRPr="008542C2" w:rsidRDefault="008542C2" w:rsidP="008542C2">
            <w:pPr>
              <w:widowControl/>
              <w:numPr>
                <w:ilvl w:val="4"/>
                <w:numId w:val="12"/>
              </w:numPr>
              <w:tabs>
                <w:tab w:val="left" w:pos="1440"/>
              </w:tabs>
              <w:jc w:val="left"/>
              <w:rPr>
                <w:rFonts w:ascii="Times" w:eastAsia="宋体" w:hAnsi="Times" w:cs="Times New Roman"/>
                <w:kern w:val="0"/>
                <w:sz w:val="20"/>
                <w:szCs w:val="20"/>
              </w:rPr>
            </w:pPr>
            <w:r w:rsidRPr="008542C2">
              <w:rPr>
                <w:rFonts w:ascii="Times" w:eastAsia="宋体" w:hAnsi="Times" w:cs="Times New Roman"/>
                <w:kern w:val="0"/>
                <w:sz w:val="20"/>
                <w:szCs w:val="20"/>
              </w:rPr>
              <w:t>O</w:t>
            </w:r>
            <w:r w:rsidRPr="008542C2">
              <w:rPr>
                <w:rFonts w:ascii="Times" w:eastAsia="宋体" w:hAnsi="Times" w:cs="Times New Roman" w:hint="eastAsia"/>
                <w:kern w:val="0"/>
                <w:sz w:val="20"/>
                <w:szCs w:val="20"/>
              </w:rPr>
              <w:t xml:space="preserve">ption 2: </w:t>
            </w:r>
            <w:r w:rsidRPr="008542C2">
              <w:rPr>
                <w:rFonts w:ascii="Times" w:eastAsia="宋体" w:hAnsi="Times" w:cs="Times New Roman"/>
                <w:kern w:val="0"/>
                <w:sz w:val="20"/>
                <w:szCs w:val="20"/>
              </w:rPr>
              <w:t xml:space="preserve">The </w:t>
            </w:r>
            <w:r w:rsidRPr="008542C2">
              <w:rPr>
                <w:rFonts w:ascii="Times" w:eastAsia="宋体" w:hAnsi="Times" w:cs="Times New Roman" w:hint="eastAsia"/>
                <w:kern w:val="0"/>
                <w:sz w:val="20"/>
                <w:szCs w:val="20"/>
              </w:rPr>
              <w:t>frequency</w:t>
            </w:r>
            <w:r w:rsidRPr="008542C2">
              <w:rPr>
                <w:rFonts w:ascii="Times" w:eastAsia="宋体" w:hAnsi="Times" w:cs="Times New Roman"/>
                <w:kern w:val="0"/>
                <w:sz w:val="20"/>
                <w:szCs w:val="20"/>
              </w:rPr>
              <w:t xml:space="preserve"> region of the reference downlink resource is</w:t>
            </w:r>
            <w:r w:rsidRPr="008542C2">
              <w:rPr>
                <w:rFonts w:ascii="Times" w:eastAsia="宋体" w:hAnsi="Times" w:cs="Times New Roman" w:hint="eastAsia"/>
                <w:kern w:val="0"/>
                <w:sz w:val="20"/>
                <w:szCs w:val="20"/>
              </w:rPr>
              <w:t xml:space="preserve"> implicitly derived by the active DL BWP</w:t>
            </w:r>
          </w:p>
          <w:p w:rsidR="008542C2" w:rsidRPr="008542C2" w:rsidRDefault="008542C2" w:rsidP="008542C2">
            <w:pPr>
              <w:widowControl/>
              <w:numPr>
                <w:ilvl w:val="3"/>
                <w:numId w:val="12"/>
              </w:numPr>
              <w:tabs>
                <w:tab w:val="left" w:pos="1440"/>
              </w:tabs>
              <w:jc w:val="left"/>
              <w:rPr>
                <w:rFonts w:ascii="Times" w:eastAsia="宋体" w:hAnsi="Times" w:cs="Times New Roman"/>
                <w:kern w:val="0"/>
                <w:sz w:val="20"/>
                <w:szCs w:val="20"/>
              </w:rPr>
            </w:pPr>
            <w:r w:rsidRPr="008542C2">
              <w:rPr>
                <w:rFonts w:ascii="Times" w:eastAsia="宋体" w:hAnsi="Times" w:cs="Times New Roman" w:hint="eastAsia"/>
                <w:kern w:val="0"/>
                <w:sz w:val="20"/>
                <w:szCs w:val="20"/>
              </w:rPr>
              <w:t>NOTE: Companies are encouraged to address the issues highlighted in the offline summary T-doc R1-1716911</w:t>
            </w:r>
          </w:p>
          <w:p w:rsidR="008542C2" w:rsidRPr="008542C2" w:rsidRDefault="008542C2" w:rsidP="008542C2">
            <w:pPr>
              <w:widowControl/>
              <w:tabs>
                <w:tab w:val="left" w:pos="1440"/>
              </w:tabs>
              <w:ind w:left="1440" w:hanging="1440"/>
              <w:jc w:val="left"/>
              <w:rPr>
                <w:rFonts w:ascii="Times" w:eastAsia="Batang" w:hAnsi="Times" w:cs="Times New Roman"/>
                <w:kern w:val="0"/>
                <w:sz w:val="20"/>
                <w:szCs w:val="24"/>
                <w:lang w:val="en-GB" w:eastAsia="x-none"/>
              </w:rPr>
            </w:pPr>
          </w:p>
          <w:p w:rsidR="008542C2" w:rsidRPr="008542C2" w:rsidRDefault="008542C2" w:rsidP="008542C2">
            <w:pPr>
              <w:widowControl/>
              <w:tabs>
                <w:tab w:val="left" w:pos="1440"/>
              </w:tabs>
              <w:ind w:left="1440" w:hanging="1440"/>
              <w:jc w:val="left"/>
              <w:rPr>
                <w:rFonts w:ascii="Times" w:eastAsia="Batang" w:hAnsi="Times" w:cs="Times New Roman"/>
                <w:kern w:val="0"/>
                <w:sz w:val="20"/>
                <w:szCs w:val="20"/>
                <w:lang w:val="en-GB" w:eastAsia="x-none"/>
              </w:rPr>
            </w:pPr>
            <w:r w:rsidRPr="008542C2">
              <w:rPr>
                <w:rFonts w:ascii="Times" w:eastAsia="Batang" w:hAnsi="Times" w:cs="Times New Roman"/>
                <w:kern w:val="0"/>
                <w:sz w:val="20"/>
                <w:szCs w:val="20"/>
                <w:highlight w:val="green"/>
                <w:lang w:val="en-GB" w:eastAsia="x-none"/>
              </w:rPr>
              <w:t>Agreements</w:t>
            </w:r>
            <w:r w:rsidRPr="008542C2">
              <w:rPr>
                <w:rFonts w:ascii="Times" w:eastAsia="Batang" w:hAnsi="Times" w:cs="Times New Roman"/>
                <w:kern w:val="0"/>
                <w:sz w:val="20"/>
                <w:szCs w:val="20"/>
                <w:lang w:val="en-GB" w:eastAsia="x-none"/>
              </w:rPr>
              <w:t>:</w:t>
            </w:r>
          </w:p>
          <w:p w:rsidR="008542C2" w:rsidRPr="008542C2" w:rsidRDefault="008542C2" w:rsidP="008542C2">
            <w:pPr>
              <w:widowControl/>
              <w:numPr>
                <w:ilvl w:val="3"/>
                <w:numId w:val="12"/>
              </w:numPr>
              <w:tabs>
                <w:tab w:val="left" w:pos="1440"/>
              </w:tabs>
              <w:jc w:val="left"/>
              <w:rPr>
                <w:rFonts w:ascii="Times" w:eastAsia="宋体" w:hAnsi="Times" w:cs="Times New Roman"/>
                <w:kern w:val="0"/>
                <w:sz w:val="20"/>
                <w:szCs w:val="20"/>
              </w:rPr>
            </w:pPr>
            <w:bookmarkStart w:id="5" w:name="OLE_LINK18"/>
            <w:r w:rsidRPr="008542C2">
              <w:rPr>
                <w:rFonts w:ascii="Times" w:eastAsia="宋体" w:hAnsi="Times" w:cs="Times New Roman" w:hint="eastAsia"/>
                <w:kern w:val="0"/>
                <w:sz w:val="20"/>
                <w:szCs w:val="20"/>
              </w:rPr>
              <w:t>The minimum periodicity for UE to monitor group common DCI for DL preemption indication is down-selected between</w:t>
            </w:r>
          </w:p>
          <w:p w:rsidR="008542C2" w:rsidRPr="008542C2" w:rsidRDefault="008542C2" w:rsidP="008542C2">
            <w:pPr>
              <w:widowControl/>
              <w:numPr>
                <w:ilvl w:val="5"/>
                <w:numId w:val="12"/>
              </w:numPr>
              <w:tabs>
                <w:tab w:val="left" w:pos="1440"/>
              </w:tabs>
              <w:jc w:val="left"/>
              <w:rPr>
                <w:rFonts w:ascii="Times" w:eastAsia="宋体" w:hAnsi="Times" w:cs="Times New Roman"/>
                <w:kern w:val="0"/>
                <w:sz w:val="20"/>
                <w:szCs w:val="20"/>
              </w:rPr>
            </w:pPr>
            <w:r w:rsidRPr="008542C2">
              <w:rPr>
                <w:rFonts w:ascii="Times" w:eastAsia="宋体" w:hAnsi="Times" w:cs="Times New Roman"/>
                <w:kern w:val="0"/>
                <w:sz w:val="20"/>
                <w:szCs w:val="20"/>
              </w:rPr>
              <w:t>Option</w:t>
            </w:r>
            <w:r w:rsidRPr="008542C2">
              <w:rPr>
                <w:rFonts w:ascii="Times" w:eastAsia="宋体" w:hAnsi="Times" w:cs="Times New Roman" w:hint="eastAsia"/>
                <w:kern w:val="0"/>
                <w:sz w:val="20"/>
                <w:szCs w:val="20"/>
              </w:rPr>
              <w:t xml:space="preserve"> 1: one slot</w:t>
            </w:r>
          </w:p>
          <w:p w:rsidR="008542C2" w:rsidRPr="008542C2" w:rsidRDefault="008542C2" w:rsidP="008542C2">
            <w:pPr>
              <w:widowControl/>
              <w:numPr>
                <w:ilvl w:val="5"/>
                <w:numId w:val="12"/>
              </w:numPr>
              <w:tabs>
                <w:tab w:val="left" w:pos="1440"/>
              </w:tabs>
              <w:jc w:val="left"/>
              <w:rPr>
                <w:rFonts w:ascii="Times" w:eastAsia="宋体" w:hAnsi="Times" w:cs="Times New Roman"/>
                <w:kern w:val="0"/>
                <w:sz w:val="20"/>
                <w:szCs w:val="20"/>
              </w:rPr>
            </w:pPr>
            <w:r w:rsidRPr="008542C2">
              <w:rPr>
                <w:rFonts w:ascii="Times" w:eastAsia="宋体" w:hAnsi="Times" w:cs="Times New Roman" w:hint="eastAsia"/>
                <w:kern w:val="0"/>
                <w:sz w:val="20"/>
                <w:szCs w:val="20"/>
              </w:rPr>
              <w:t xml:space="preserve">Option 2: less </w:t>
            </w:r>
            <w:r w:rsidRPr="008542C2">
              <w:rPr>
                <w:rFonts w:ascii="Times" w:eastAsia="宋体" w:hAnsi="Times" w:cs="Times New Roman"/>
                <w:kern w:val="0"/>
                <w:sz w:val="20"/>
                <w:szCs w:val="20"/>
              </w:rPr>
              <w:t>than</w:t>
            </w:r>
            <w:r w:rsidRPr="008542C2">
              <w:rPr>
                <w:rFonts w:ascii="Times" w:eastAsia="宋体" w:hAnsi="Times" w:cs="Times New Roman" w:hint="eastAsia"/>
                <w:kern w:val="0"/>
                <w:sz w:val="20"/>
                <w:szCs w:val="20"/>
              </w:rPr>
              <w:t xml:space="preserve"> a slot</w:t>
            </w:r>
          </w:p>
          <w:bookmarkEnd w:id="5"/>
          <w:p w:rsidR="008542C2" w:rsidRPr="00D70136" w:rsidRDefault="008542C2" w:rsidP="00431BAD">
            <w:pPr>
              <w:widowControl/>
              <w:jc w:val="left"/>
              <w:rPr>
                <w:rFonts w:ascii="Times" w:hAnsi="Times" w:cs="Times New Roman"/>
                <w:kern w:val="0"/>
                <w:sz w:val="20"/>
                <w:szCs w:val="24"/>
              </w:rPr>
            </w:pPr>
          </w:p>
        </w:tc>
      </w:tr>
    </w:tbl>
    <w:p w:rsidR="00866D30" w:rsidRPr="001F35A8" w:rsidRDefault="003742BC" w:rsidP="00431BAD">
      <w:pPr>
        <w:widowControl/>
        <w:tabs>
          <w:tab w:val="left" w:pos="720"/>
        </w:tabs>
        <w:overflowPunct w:val="0"/>
        <w:autoSpaceDE w:val="0"/>
        <w:autoSpaceDN w:val="0"/>
        <w:adjustRightInd w:val="0"/>
        <w:spacing w:beforeLines="50" w:before="156"/>
        <w:textAlignment w:val="baseline"/>
        <w:rPr>
          <w:rFonts w:ascii="Times New Roman" w:hAnsi="Times New Roman" w:cs="Times New Roman"/>
          <w:kern w:val="0"/>
          <w:sz w:val="24"/>
          <w:szCs w:val="24"/>
          <w:lang w:val="en-GB"/>
        </w:rPr>
      </w:pPr>
      <w:r w:rsidRPr="003742BC">
        <w:rPr>
          <w:rFonts w:ascii="Times New Roman" w:hAnsi="Times New Roman" w:cs="Times New Roman"/>
          <w:kern w:val="0"/>
          <w:sz w:val="24"/>
          <w:szCs w:val="24"/>
          <w:lang w:val="en-GB"/>
        </w:rPr>
        <w:t>Companies are encouraged to address the issues highlighted in the offline summary T-doc R1-1716911</w:t>
      </w:r>
      <w:r>
        <w:rPr>
          <w:rFonts w:ascii="Times New Roman" w:hAnsi="Times New Roman" w:cs="Times New Roman" w:hint="eastAsia"/>
          <w:kern w:val="0"/>
          <w:sz w:val="24"/>
          <w:szCs w:val="24"/>
          <w:lang w:val="en-GB"/>
        </w:rPr>
        <w:t xml:space="preserve">. So, </w:t>
      </w:r>
      <w:r w:rsidR="002B7C59">
        <w:rPr>
          <w:rFonts w:ascii="Times New Roman" w:hAnsi="Times New Roman" w:cs="Times New Roman" w:hint="eastAsia"/>
          <w:kern w:val="0"/>
          <w:sz w:val="24"/>
          <w:szCs w:val="24"/>
          <w:lang w:val="en-GB"/>
        </w:rPr>
        <w:t>we provided our views on</w:t>
      </w:r>
      <w:r w:rsidR="00021273">
        <w:rPr>
          <w:rFonts w:ascii="Times New Roman" w:hAnsi="Times New Roman" w:cs="Times New Roman" w:hint="eastAsia"/>
          <w:kern w:val="0"/>
          <w:sz w:val="24"/>
          <w:szCs w:val="24"/>
          <w:lang w:val="en-GB"/>
        </w:rPr>
        <w:t xml:space="preserve"> </w:t>
      </w:r>
      <w:r>
        <w:rPr>
          <w:rFonts w:ascii="Times New Roman" w:hAnsi="Times New Roman" w:cs="Times New Roman" w:hint="eastAsia"/>
          <w:kern w:val="0"/>
          <w:sz w:val="24"/>
          <w:szCs w:val="24"/>
          <w:lang w:val="en-GB"/>
        </w:rPr>
        <w:t xml:space="preserve">the </w:t>
      </w:r>
      <w:r w:rsidR="00021273">
        <w:rPr>
          <w:rFonts w:ascii="Times New Roman" w:hAnsi="Times New Roman" w:cs="Times New Roman" w:hint="eastAsia"/>
          <w:kern w:val="0"/>
          <w:sz w:val="24"/>
          <w:szCs w:val="24"/>
          <w:lang w:val="en-GB"/>
        </w:rPr>
        <w:t>remaining issues</w:t>
      </w:r>
      <w:r w:rsidR="005F1605">
        <w:rPr>
          <w:rFonts w:ascii="Times New Roman" w:hAnsi="Times New Roman" w:cs="Times New Roman" w:hint="eastAsia"/>
          <w:kern w:val="0"/>
          <w:sz w:val="24"/>
          <w:szCs w:val="24"/>
          <w:lang w:val="en-GB"/>
        </w:rPr>
        <w:t xml:space="preserve"> of pre</w:t>
      </w:r>
      <w:r w:rsidR="003B0212">
        <w:rPr>
          <w:rFonts w:ascii="Times New Roman" w:hAnsi="Times New Roman" w:cs="Times New Roman" w:hint="eastAsia"/>
          <w:kern w:val="0"/>
          <w:sz w:val="24"/>
          <w:szCs w:val="24"/>
          <w:lang w:val="en-GB"/>
        </w:rPr>
        <w:t xml:space="preserve">emption indication. This contribution was revised from </w:t>
      </w:r>
      <w:r w:rsidR="00B82651">
        <w:rPr>
          <w:rFonts w:ascii="Times New Roman" w:hAnsi="Times New Roman" w:cs="Times New Roman" w:hint="eastAsia"/>
          <w:kern w:val="0"/>
          <w:sz w:val="24"/>
          <w:szCs w:val="24"/>
          <w:lang w:val="en-GB"/>
        </w:rPr>
        <w:t>R1-1715711.</w:t>
      </w:r>
      <w:r w:rsidR="00021273">
        <w:rPr>
          <w:rFonts w:ascii="Times New Roman" w:hAnsi="Times New Roman" w:cs="Times New Roman" w:hint="eastAsia"/>
          <w:kern w:val="0"/>
          <w:sz w:val="24"/>
          <w:szCs w:val="24"/>
          <w:lang w:val="en-GB"/>
        </w:rPr>
        <w:t xml:space="preserve"> </w:t>
      </w:r>
    </w:p>
    <w:p w:rsidR="000508D3" w:rsidRPr="00091AFF" w:rsidRDefault="000508D3" w:rsidP="00091AFF">
      <w:pPr>
        <w:pStyle w:val="1"/>
        <w:numPr>
          <w:ilvl w:val="0"/>
          <w:numId w:val="14"/>
        </w:numPr>
        <w:spacing w:before="100" w:beforeAutospacing="1" w:after="100" w:afterAutospacing="1" w:line="240" w:lineRule="auto"/>
        <w:ind w:left="357" w:hanging="357"/>
        <w:rPr>
          <w:rFonts w:ascii="Times New Roman" w:hAnsi="Times New Roman" w:cs="Times New Roman"/>
          <w:sz w:val="24"/>
          <w:lang w:val="en-GB"/>
        </w:rPr>
      </w:pPr>
      <w:r w:rsidRPr="00091AFF">
        <w:rPr>
          <w:rFonts w:ascii="Times New Roman" w:hAnsi="Times New Roman" w:cs="Times New Roman" w:hint="eastAsia"/>
          <w:sz w:val="24"/>
          <w:lang w:val="en-GB"/>
        </w:rPr>
        <w:t>Discussion</w:t>
      </w:r>
    </w:p>
    <w:p w:rsidR="003C1EF4" w:rsidRDefault="00CF0DC2" w:rsidP="003C5725">
      <w:pPr>
        <w:widowControl/>
        <w:tabs>
          <w:tab w:val="left" w:pos="720"/>
        </w:tabs>
        <w:overflowPunct w:val="0"/>
        <w:autoSpaceDE w:val="0"/>
        <w:autoSpaceDN w:val="0"/>
        <w:adjustRightInd w:val="0"/>
        <w:spacing w:beforeLines="50" w:before="156"/>
        <w:textAlignment w:val="baseline"/>
        <w:rPr>
          <w:rFonts w:ascii="Times New Roman" w:hAnsi="Times New Roman" w:cs="Times New Roman"/>
          <w:kern w:val="0"/>
          <w:sz w:val="24"/>
          <w:szCs w:val="24"/>
          <w:lang w:val="en-GB"/>
        </w:rPr>
      </w:pPr>
      <w:r>
        <w:rPr>
          <w:rFonts w:ascii="Times New Roman" w:hAnsi="Times New Roman" w:cs="Times New Roman"/>
          <w:kern w:val="0"/>
          <w:sz w:val="24"/>
          <w:szCs w:val="24"/>
          <w:lang w:val="en-GB"/>
        </w:rPr>
        <w:t>A</w:t>
      </w:r>
      <w:r>
        <w:rPr>
          <w:rFonts w:ascii="Times New Roman" w:hAnsi="Times New Roman" w:cs="Times New Roman" w:hint="eastAsia"/>
          <w:kern w:val="0"/>
          <w:sz w:val="24"/>
          <w:szCs w:val="24"/>
          <w:lang w:val="en-GB"/>
        </w:rPr>
        <w:t>ccording to agreements</w:t>
      </w:r>
      <w:r w:rsidR="00656A35">
        <w:rPr>
          <w:rFonts w:ascii="Times New Roman" w:hAnsi="Times New Roman" w:cs="Times New Roman" w:hint="eastAsia"/>
          <w:kern w:val="0"/>
          <w:sz w:val="24"/>
          <w:szCs w:val="24"/>
          <w:lang w:val="en-GB"/>
        </w:rPr>
        <w:t xml:space="preserve"> achieved</w:t>
      </w:r>
      <w:r w:rsidR="00D04FCA">
        <w:rPr>
          <w:rFonts w:ascii="Times New Roman" w:hAnsi="Times New Roman" w:cs="Times New Roman" w:hint="eastAsia"/>
          <w:kern w:val="0"/>
          <w:sz w:val="24"/>
          <w:szCs w:val="24"/>
          <w:lang w:val="en-GB"/>
        </w:rPr>
        <w:t xml:space="preserve"> in</w:t>
      </w:r>
      <w:r w:rsidR="00706B1B">
        <w:rPr>
          <w:rFonts w:ascii="Times New Roman" w:hAnsi="Times New Roman" w:cs="Times New Roman" w:hint="eastAsia"/>
          <w:kern w:val="0"/>
          <w:sz w:val="24"/>
          <w:szCs w:val="24"/>
          <w:lang w:val="en-GB"/>
        </w:rPr>
        <w:t xml:space="preserve"> </w:t>
      </w:r>
      <w:r w:rsidR="007F32F1">
        <w:rPr>
          <w:rFonts w:ascii="Times New Roman" w:hAnsi="Times New Roman" w:cs="Times New Roman" w:hint="eastAsia"/>
          <w:kern w:val="0"/>
          <w:sz w:val="24"/>
          <w:szCs w:val="24"/>
          <w:lang w:val="en-GB"/>
        </w:rPr>
        <w:t>last few</w:t>
      </w:r>
      <w:r>
        <w:rPr>
          <w:rFonts w:ascii="Times New Roman" w:hAnsi="Times New Roman" w:cs="Times New Roman" w:hint="eastAsia"/>
          <w:kern w:val="0"/>
          <w:sz w:val="24"/>
          <w:szCs w:val="24"/>
          <w:lang w:val="en-GB"/>
        </w:rPr>
        <w:t xml:space="preserve"> meeting</w:t>
      </w:r>
      <w:r w:rsidR="007F32F1">
        <w:rPr>
          <w:rFonts w:ascii="Times New Roman" w:hAnsi="Times New Roman" w:cs="Times New Roman" w:hint="eastAsia"/>
          <w:kern w:val="0"/>
          <w:sz w:val="24"/>
          <w:szCs w:val="24"/>
          <w:lang w:val="en-GB"/>
        </w:rPr>
        <w:t>s</w:t>
      </w:r>
      <w:r>
        <w:rPr>
          <w:rFonts w:ascii="Times New Roman" w:hAnsi="Times New Roman" w:cs="Times New Roman" w:hint="eastAsia"/>
          <w:kern w:val="0"/>
          <w:sz w:val="24"/>
          <w:szCs w:val="24"/>
          <w:lang w:val="en-GB"/>
        </w:rPr>
        <w:t xml:space="preserve">, </w:t>
      </w:r>
      <w:r>
        <w:rPr>
          <w:rFonts w:ascii="Times New Roman" w:hAnsi="Times New Roman" w:cs="Times New Roman"/>
          <w:kern w:val="0"/>
          <w:sz w:val="24"/>
          <w:szCs w:val="24"/>
          <w:lang w:val="en-GB"/>
        </w:rPr>
        <w:t>it's</w:t>
      </w:r>
      <w:r>
        <w:rPr>
          <w:rFonts w:ascii="Times New Roman" w:hAnsi="Times New Roman" w:cs="Times New Roman" w:hint="eastAsia"/>
          <w:kern w:val="0"/>
          <w:sz w:val="24"/>
          <w:szCs w:val="24"/>
          <w:lang w:val="en-GB"/>
        </w:rPr>
        <w:t xml:space="preserve"> </w:t>
      </w:r>
      <w:r>
        <w:rPr>
          <w:rFonts w:ascii="Times New Roman" w:hAnsi="Times New Roman" w:cs="Times New Roman"/>
          <w:kern w:val="0"/>
          <w:sz w:val="24"/>
          <w:szCs w:val="24"/>
          <w:lang w:val="en-GB"/>
        </w:rPr>
        <w:t>acknowledge</w:t>
      </w:r>
      <w:r w:rsidR="007F32F1">
        <w:rPr>
          <w:rFonts w:ascii="Times New Roman" w:hAnsi="Times New Roman" w:cs="Times New Roman" w:hint="eastAsia"/>
          <w:kern w:val="0"/>
          <w:sz w:val="24"/>
          <w:szCs w:val="24"/>
          <w:lang w:val="en-GB"/>
        </w:rPr>
        <w:t>d that</w:t>
      </w:r>
      <w:r>
        <w:rPr>
          <w:rFonts w:ascii="Times New Roman" w:hAnsi="Times New Roman" w:cs="Times New Roman" w:hint="eastAsia"/>
          <w:kern w:val="0"/>
          <w:sz w:val="24"/>
          <w:szCs w:val="24"/>
          <w:lang w:val="en-GB"/>
        </w:rPr>
        <w:t xml:space="preserve"> i</w:t>
      </w:r>
      <w:r w:rsidR="001A3EA3" w:rsidRPr="001A3EA3">
        <w:rPr>
          <w:rFonts w:ascii="Times New Roman" w:hAnsi="Times New Roman" w:cs="Times New Roman"/>
          <w:kern w:val="0"/>
          <w:sz w:val="24"/>
          <w:szCs w:val="24"/>
          <w:lang w:val="en-GB"/>
        </w:rPr>
        <w:t xml:space="preserve">ndication can be dynamically </w:t>
      </w:r>
      <w:r w:rsidR="003C1EF4" w:rsidRPr="001A3EA3">
        <w:rPr>
          <w:rFonts w:ascii="Times New Roman" w:hAnsi="Times New Roman" w:cs="Times New Roman"/>
          <w:kern w:val="0"/>
          <w:sz w:val="24"/>
          <w:szCs w:val="24"/>
          <w:lang w:val="en-GB"/>
        </w:rPr>
        <w:t>signalled</w:t>
      </w:r>
      <w:r w:rsidR="001A3EA3" w:rsidRPr="001A3EA3">
        <w:rPr>
          <w:rFonts w:ascii="Times New Roman" w:hAnsi="Times New Roman" w:cs="Times New Roman"/>
          <w:kern w:val="0"/>
          <w:sz w:val="24"/>
          <w:szCs w:val="24"/>
          <w:lang w:val="en-GB"/>
        </w:rPr>
        <w:t xml:space="preserve"> to a UE, whose assigned downlink resources </w:t>
      </w:r>
      <w:r w:rsidR="009322A9" w:rsidRPr="001A3EA3">
        <w:rPr>
          <w:rFonts w:ascii="Times New Roman" w:hAnsi="Times New Roman" w:cs="Times New Roman"/>
          <w:kern w:val="0"/>
          <w:sz w:val="24"/>
          <w:szCs w:val="24"/>
          <w:lang w:val="en-GB"/>
        </w:rPr>
        <w:t>have partially</w:t>
      </w:r>
      <w:r w:rsidR="001A3EA3" w:rsidRPr="001A3EA3">
        <w:rPr>
          <w:rFonts w:ascii="Times New Roman" w:hAnsi="Times New Roman" w:cs="Times New Roman"/>
          <w:kern w:val="0"/>
          <w:sz w:val="24"/>
          <w:szCs w:val="24"/>
          <w:lang w:val="en-GB"/>
        </w:rPr>
        <w:t xml:space="preserve"> been </w:t>
      </w:r>
      <w:r w:rsidR="004E26E9">
        <w:rPr>
          <w:rFonts w:ascii="Times New Roman" w:hAnsi="Times New Roman" w:cs="Times New Roman"/>
          <w:kern w:val="0"/>
          <w:sz w:val="24"/>
          <w:szCs w:val="24"/>
          <w:lang w:val="en-GB"/>
        </w:rPr>
        <w:t>pre</w:t>
      </w:r>
      <w:r w:rsidR="009322A9" w:rsidRPr="001A3EA3">
        <w:rPr>
          <w:rFonts w:ascii="Times New Roman" w:hAnsi="Times New Roman" w:cs="Times New Roman"/>
          <w:kern w:val="0"/>
          <w:sz w:val="24"/>
          <w:szCs w:val="24"/>
          <w:lang w:val="en-GB"/>
        </w:rPr>
        <w:t>empted</w:t>
      </w:r>
      <w:r w:rsidR="001A3EA3" w:rsidRPr="001A3EA3">
        <w:rPr>
          <w:rFonts w:ascii="Times New Roman" w:hAnsi="Times New Roman" w:cs="Times New Roman"/>
          <w:kern w:val="0"/>
          <w:sz w:val="24"/>
          <w:szCs w:val="24"/>
          <w:lang w:val="en-GB"/>
        </w:rPr>
        <w:t xml:space="preserve"> </w:t>
      </w:r>
      <w:r w:rsidR="001A3EA3" w:rsidRPr="001A3EA3">
        <w:rPr>
          <w:rFonts w:ascii="Times New Roman" w:hAnsi="Times New Roman" w:cs="Times New Roman"/>
          <w:kern w:val="0"/>
          <w:sz w:val="24"/>
          <w:szCs w:val="24"/>
          <w:lang w:val="en-GB"/>
        </w:rPr>
        <w:lastRenderedPageBreak/>
        <w:t>by another downlink transmission, to increase the likelihood of successful demodulation and decoding of the TB(s) transmitted within the above mentioned assigned resource</w:t>
      </w:r>
      <w:r w:rsidR="00CC7129">
        <w:rPr>
          <w:rFonts w:ascii="Times New Roman" w:hAnsi="Times New Roman" w:cs="Times New Roman" w:hint="eastAsia"/>
          <w:kern w:val="0"/>
          <w:sz w:val="24"/>
          <w:szCs w:val="24"/>
          <w:lang w:val="en-GB"/>
        </w:rPr>
        <w:t>s</w:t>
      </w:r>
      <w:r w:rsidR="00343AD3">
        <w:rPr>
          <w:rFonts w:ascii="Times New Roman" w:hAnsi="Times New Roman" w:cs="Times New Roman" w:hint="eastAsia"/>
          <w:kern w:val="0"/>
          <w:sz w:val="24"/>
          <w:szCs w:val="24"/>
          <w:lang w:val="en-GB"/>
        </w:rPr>
        <w:t xml:space="preserve">. </w:t>
      </w:r>
      <w:r w:rsidR="00343AD3">
        <w:rPr>
          <w:rFonts w:ascii="Times New Roman" w:hAnsi="Times New Roman" w:cs="Times New Roman"/>
          <w:kern w:val="0"/>
          <w:sz w:val="24"/>
          <w:szCs w:val="24"/>
          <w:lang w:val="en-GB"/>
        </w:rPr>
        <w:t>F</w:t>
      </w:r>
      <w:r w:rsidR="00343AD3">
        <w:rPr>
          <w:rFonts w:ascii="Times New Roman" w:hAnsi="Times New Roman" w:cs="Times New Roman" w:hint="eastAsia"/>
          <w:kern w:val="0"/>
          <w:sz w:val="24"/>
          <w:szCs w:val="24"/>
          <w:lang w:val="en-GB"/>
        </w:rPr>
        <w:t xml:space="preserve">or example, in the case where DL resources for </w:t>
      </w:r>
      <w:r w:rsidR="00343AD3">
        <w:rPr>
          <w:rFonts w:ascii="Times New Roman" w:hAnsi="Times New Roman" w:cs="Times New Roman"/>
          <w:kern w:val="0"/>
          <w:sz w:val="24"/>
          <w:szCs w:val="24"/>
          <w:lang w:val="en-GB"/>
        </w:rPr>
        <w:t>eMBB</w:t>
      </w:r>
      <w:r w:rsidR="006B4C83">
        <w:rPr>
          <w:rFonts w:ascii="Times New Roman" w:hAnsi="Times New Roman" w:cs="Times New Roman" w:hint="eastAsia"/>
          <w:kern w:val="0"/>
          <w:sz w:val="24"/>
          <w:szCs w:val="24"/>
          <w:lang w:val="en-GB"/>
        </w:rPr>
        <w:t xml:space="preserve"> were partially been preempted by URLLC, </w:t>
      </w:r>
      <w:r w:rsidR="003C1EF4">
        <w:rPr>
          <w:rFonts w:ascii="Times New Roman" w:hAnsi="Times New Roman" w:cs="Times New Roman" w:hint="eastAsia"/>
          <w:kern w:val="0"/>
          <w:sz w:val="24"/>
          <w:szCs w:val="24"/>
          <w:lang w:val="en-GB"/>
        </w:rPr>
        <w:t xml:space="preserve">the indication shall </w:t>
      </w:r>
      <w:r w:rsidR="006B4C83" w:rsidRPr="006B4C83">
        <w:rPr>
          <w:rFonts w:ascii="Times New Roman" w:hAnsi="Times New Roman" w:cs="Times New Roman"/>
          <w:kern w:val="0"/>
          <w:sz w:val="24"/>
          <w:szCs w:val="24"/>
          <w:lang w:val="en-GB"/>
        </w:rPr>
        <w:t xml:space="preserve">tell the </w:t>
      </w:r>
      <w:r w:rsidR="003C1EF4">
        <w:rPr>
          <w:rFonts w:ascii="Times New Roman" w:hAnsi="Times New Roman" w:cs="Times New Roman"/>
          <w:kern w:val="0"/>
          <w:sz w:val="24"/>
          <w:szCs w:val="24"/>
          <w:lang w:val="en-GB"/>
        </w:rPr>
        <w:t>eMBB</w:t>
      </w:r>
      <w:r w:rsidR="003C1EF4">
        <w:rPr>
          <w:rFonts w:ascii="Times New Roman" w:hAnsi="Times New Roman" w:cs="Times New Roman" w:hint="eastAsia"/>
          <w:kern w:val="0"/>
          <w:sz w:val="24"/>
          <w:szCs w:val="24"/>
          <w:lang w:val="en-GB"/>
        </w:rPr>
        <w:t xml:space="preserve"> </w:t>
      </w:r>
      <w:r w:rsidR="006B4C83" w:rsidRPr="006B4C83">
        <w:rPr>
          <w:rFonts w:ascii="Times New Roman" w:hAnsi="Times New Roman" w:cs="Times New Roman"/>
          <w:kern w:val="0"/>
          <w:sz w:val="24"/>
          <w:szCs w:val="24"/>
          <w:lang w:val="en-GB"/>
        </w:rPr>
        <w:t>U</w:t>
      </w:r>
      <w:r w:rsidR="007372A6">
        <w:rPr>
          <w:rFonts w:ascii="Times New Roman" w:hAnsi="Times New Roman" w:cs="Times New Roman"/>
          <w:kern w:val="0"/>
          <w:sz w:val="24"/>
          <w:szCs w:val="24"/>
          <w:lang w:val="en-GB"/>
        </w:rPr>
        <w:t>E(s) which DL physical resource</w:t>
      </w:r>
      <w:r w:rsidR="006B4C83" w:rsidRPr="006B4C83">
        <w:rPr>
          <w:rFonts w:ascii="Times New Roman" w:hAnsi="Times New Roman" w:cs="Times New Roman"/>
          <w:kern w:val="0"/>
          <w:sz w:val="24"/>
          <w:szCs w:val="24"/>
          <w:lang w:val="en-GB"/>
        </w:rPr>
        <w:t xml:space="preserve"> has been </w:t>
      </w:r>
      <w:r w:rsidR="004E26E9">
        <w:rPr>
          <w:rFonts w:ascii="Times New Roman" w:hAnsi="Times New Roman" w:cs="Times New Roman"/>
          <w:kern w:val="0"/>
          <w:sz w:val="24"/>
          <w:szCs w:val="24"/>
          <w:lang w:val="en-GB"/>
        </w:rPr>
        <w:t>pre</w:t>
      </w:r>
      <w:r w:rsidR="003C1EF4" w:rsidRPr="006B4C83">
        <w:rPr>
          <w:rFonts w:ascii="Times New Roman" w:hAnsi="Times New Roman" w:cs="Times New Roman"/>
          <w:kern w:val="0"/>
          <w:sz w:val="24"/>
          <w:szCs w:val="24"/>
          <w:lang w:val="en-GB"/>
        </w:rPr>
        <w:t>empted</w:t>
      </w:r>
      <w:r w:rsidR="006B4C83" w:rsidRPr="006B4C83">
        <w:rPr>
          <w:rFonts w:ascii="Times New Roman" w:hAnsi="Times New Roman" w:cs="Times New Roman"/>
          <w:kern w:val="0"/>
          <w:sz w:val="24"/>
          <w:szCs w:val="24"/>
          <w:lang w:val="en-GB"/>
        </w:rPr>
        <w:t xml:space="preserve">. </w:t>
      </w:r>
    </w:p>
    <w:p w:rsidR="00590A80" w:rsidRPr="00F43290" w:rsidRDefault="00B137A8" w:rsidP="00F43290">
      <w:pPr>
        <w:pStyle w:val="2"/>
        <w:spacing w:beforeLines="50" w:before="156" w:after="0" w:line="240" w:lineRule="auto"/>
        <w:rPr>
          <w:rFonts w:ascii="Times New Roman" w:hAnsi="Times New Roman" w:cs="Times New Roman"/>
          <w:sz w:val="24"/>
          <w:lang w:val="en-GB"/>
        </w:rPr>
      </w:pPr>
      <w:r w:rsidRPr="00F43290">
        <w:rPr>
          <w:rFonts w:ascii="Times New Roman" w:hAnsi="Times New Roman" w:cs="Times New Roman"/>
          <w:sz w:val="24"/>
          <w:lang w:val="en-GB"/>
        </w:rPr>
        <w:t xml:space="preserve">2.1 </w:t>
      </w:r>
      <w:r w:rsidR="00F43290">
        <w:rPr>
          <w:rFonts w:ascii="Times New Roman" w:hAnsi="Times New Roman" w:cs="Times New Roman" w:hint="eastAsia"/>
          <w:sz w:val="24"/>
          <w:lang w:val="en-GB"/>
        </w:rPr>
        <w:t>M</w:t>
      </w:r>
      <w:r w:rsidR="001E2936" w:rsidRPr="00F43290">
        <w:rPr>
          <w:rFonts w:ascii="Times New Roman" w:hAnsi="Times New Roman" w:cs="Times New Roman"/>
          <w:sz w:val="24"/>
          <w:lang w:val="en-GB"/>
        </w:rPr>
        <w:t>onitoring periodicity</w:t>
      </w:r>
    </w:p>
    <w:p w:rsidR="00590A80" w:rsidRPr="00590A80" w:rsidRDefault="00590A80" w:rsidP="00590A80">
      <w:pPr>
        <w:widowControl/>
        <w:tabs>
          <w:tab w:val="left" w:pos="720"/>
        </w:tabs>
        <w:overflowPunct w:val="0"/>
        <w:autoSpaceDE w:val="0"/>
        <w:autoSpaceDN w:val="0"/>
        <w:adjustRightInd w:val="0"/>
        <w:spacing w:beforeLines="50" w:before="156"/>
        <w:textAlignment w:val="baseline"/>
        <w:rPr>
          <w:rFonts w:ascii="Times New Roman" w:hAnsi="Times New Roman" w:cs="Times New Roman"/>
          <w:kern w:val="0"/>
          <w:sz w:val="24"/>
          <w:szCs w:val="24"/>
          <w:lang w:val="en-GB"/>
        </w:rPr>
      </w:pPr>
      <w:bookmarkStart w:id="6" w:name="OLE_LINK19"/>
      <w:bookmarkStart w:id="7" w:name="OLE_LINK20"/>
      <w:r w:rsidRPr="00590A80">
        <w:rPr>
          <w:rFonts w:ascii="Times New Roman" w:hAnsi="Times New Roman" w:cs="Times New Roman"/>
          <w:kern w:val="0"/>
          <w:sz w:val="24"/>
          <w:szCs w:val="24"/>
          <w:lang w:val="en-GB"/>
        </w:rPr>
        <w:t xml:space="preserve">The minimum periodicity for UE to monitor group common DCI </w:t>
      </w:r>
      <w:r>
        <w:rPr>
          <w:rFonts w:ascii="Times New Roman" w:hAnsi="Times New Roman" w:cs="Times New Roman"/>
          <w:kern w:val="0"/>
          <w:sz w:val="24"/>
          <w:szCs w:val="24"/>
          <w:lang w:val="en-GB"/>
        </w:rPr>
        <w:t>for DL preemption indication will be</w:t>
      </w:r>
      <w:bookmarkEnd w:id="6"/>
      <w:bookmarkEnd w:id="7"/>
      <w:r>
        <w:rPr>
          <w:rFonts w:ascii="Times New Roman" w:hAnsi="Times New Roman" w:cs="Times New Roman"/>
          <w:kern w:val="0"/>
          <w:sz w:val="24"/>
          <w:szCs w:val="24"/>
          <w:lang w:val="en-GB"/>
        </w:rPr>
        <w:t xml:space="preserve"> </w:t>
      </w:r>
      <w:r w:rsidRPr="00590A80">
        <w:rPr>
          <w:rFonts w:ascii="Times New Roman" w:hAnsi="Times New Roman" w:cs="Times New Roman"/>
          <w:kern w:val="0"/>
          <w:sz w:val="24"/>
          <w:szCs w:val="24"/>
          <w:lang w:val="en-GB"/>
        </w:rPr>
        <w:t>down-selected between</w:t>
      </w:r>
      <w:r w:rsidR="00DB1D45">
        <w:rPr>
          <w:rFonts w:ascii="Times New Roman" w:hAnsi="Times New Roman" w:cs="Times New Roman" w:hint="eastAsia"/>
          <w:kern w:val="0"/>
          <w:sz w:val="24"/>
          <w:szCs w:val="24"/>
          <w:lang w:val="en-GB"/>
        </w:rPr>
        <w:t xml:space="preserve"> the two options in this meeting.</w:t>
      </w:r>
    </w:p>
    <w:p w:rsidR="00590A80" w:rsidRPr="00590A80" w:rsidRDefault="00590A80" w:rsidP="00590A80">
      <w:pPr>
        <w:widowControl/>
        <w:tabs>
          <w:tab w:val="left" w:pos="720"/>
        </w:tabs>
        <w:overflowPunct w:val="0"/>
        <w:autoSpaceDE w:val="0"/>
        <w:autoSpaceDN w:val="0"/>
        <w:adjustRightInd w:val="0"/>
        <w:spacing w:beforeLines="50" w:before="156"/>
        <w:textAlignment w:val="baseline"/>
        <w:rPr>
          <w:rFonts w:ascii="Times New Roman" w:hAnsi="Times New Roman" w:cs="Times New Roman"/>
          <w:kern w:val="0"/>
          <w:sz w:val="24"/>
          <w:szCs w:val="24"/>
          <w:lang w:val="en-GB"/>
        </w:rPr>
      </w:pPr>
      <w:r w:rsidRPr="00590A80">
        <w:rPr>
          <w:rFonts w:ascii="Times New Roman" w:hAnsi="Times New Roman" w:cs="Times New Roman" w:hint="eastAsia"/>
          <w:kern w:val="0"/>
          <w:sz w:val="24"/>
          <w:szCs w:val="24"/>
          <w:lang w:val="en-GB"/>
        </w:rPr>
        <w:t>•</w:t>
      </w:r>
      <w:r w:rsidRPr="00590A80">
        <w:rPr>
          <w:rFonts w:ascii="Times New Roman" w:hAnsi="Times New Roman" w:cs="Times New Roman"/>
          <w:kern w:val="0"/>
          <w:sz w:val="24"/>
          <w:szCs w:val="24"/>
          <w:lang w:val="en-GB"/>
        </w:rPr>
        <w:tab/>
        <w:t xml:space="preserve">Option 1: </w:t>
      </w:r>
      <w:r w:rsidR="005F1605" w:rsidRPr="00590A80">
        <w:rPr>
          <w:rFonts w:ascii="Times New Roman" w:hAnsi="Times New Roman" w:cs="Times New Roman"/>
          <w:kern w:val="0"/>
          <w:sz w:val="24"/>
          <w:szCs w:val="24"/>
          <w:lang w:val="en-GB"/>
        </w:rPr>
        <w:t>One</w:t>
      </w:r>
      <w:r w:rsidRPr="00590A80">
        <w:rPr>
          <w:rFonts w:ascii="Times New Roman" w:hAnsi="Times New Roman" w:cs="Times New Roman"/>
          <w:kern w:val="0"/>
          <w:sz w:val="24"/>
          <w:szCs w:val="24"/>
          <w:lang w:val="en-GB"/>
        </w:rPr>
        <w:t xml:space="preserve"> slot</w:t>
      </w:r>
    </w:p>
    <w:p w:rsidR="00BF43D8" w:rsidRDefault="00590A80" w:rsidP="00590A80">
      <w:pPr>
        <w:widowControl/>
        <w:tabs>
          <w:tab w:val="left" w:pos="720"/>
        </w:tabs>
        <w:overflowPunct w:val="0"/>
        <w:autoSpaceDE w:val="0"/>
        <w:autoSpaceDN w:val="0"/>
        <w:adjustRightInd w:val="0"/>
        <w:spacing w:beforeLines="50" w:before="156"/>
        <w:textAlignment w:val="baseline"/>
        <w:rPr>
          <w:rFonts w:ascii="Times New Roman" w:hAnsi="Times New Roman" w:cs="Times New Roman"/>
          <w:kern w:val="0"/>
          <w:sz w:val="24"/>
          <w:szCs w:val="24"/>
          <w:lang w:val="en-GB"/>
        </w:rPr>
      </w:pPr>
      <w:r w:rsidRPr="00590A80">
        <w:rPr>
          <w:rFonts w:ascii="Times New Roman" w:hAnsi="Times New Roman" w:cs="Times New Roman" w:hint="eastAsia"/>
          <w:kern w:val="0"/>
          <w:sz w:val="24"/>
          <w:szCs w:val="24"/>
          <w:lang w:val="en-GB"/>
        </w:rPr>
        <w:t>•</w:t>
      </w:r>
      <w:r w:rsidRPr="00590A80">
        <w:rPr>
          <w:rFonts w:ascii="Times New Roman" w:hAnsi="Times New Roman" w:cs="Times New Roman"/>
          <w:kern w:val="0"/>
          <w:sz w:val="24"/>
          <w:szCs w:val="24"/>
          <w:lang w:val="en-GB"/>
        </w:rPr>
        <w:tab/>
        <w:t xml:space="preserve">Option 2: </w:t>
      </w:r>
      <w:r w:rsidR="005F1605" w:rsidRPr="00590A80">
        <w:rPr>
          <w:rFonts w:ascii="Times New Roman" w:hAnsi="Times New Roman" w:cs="Times New Roman"/>
          <w:kern w:val="0"/>
          <w:sz w:val="24"/>
          <w:szCs w:val="24"/>
          <w:lang w:val="en-GB"/>
        </w:rPr>
        <w:t>Less</w:t>
      </w:r>
      <w:r w:rsidRPr="00590A80">
        <w:rPr>
          <w:rFonts w:ascii="Times New Roman" w:hAnsi="Times New Roman" w:cs="Times New Roman"/>
          <w:kern w:val="0"/>
          <w:sz w:val="24"/>
          <w:szCs w:val="24"/>
          <w:lang w:val="en-GB"/>
        </w:rPr>
        <w:t xml:space="preserve"> than a slot</w:t>
      </w:r>
    </w:p>
    <w:p w:rsidR="00D35C66" w:rsidRDefault="00C55059" w:rsidP="00590A80">
      <w:pPr>
        <w:widowControl/>
        <w:tabs>
          <w:tab w:val="left" w:pos="720"/>
        </w:tabs>
        <w:overflowPunct w:val="0"/>
        <w:autoSpaceDE w:val="0"/>
        <w:autoSpaceDN w:val="0"/>
        <w:adjustRightInd w:val="0"/>
        <w:spacing w:beforeLines="50" w:before="156"/>
        <w:textAlignment w:val="baseline"/>
        <w:rPr>
          <w:rFonts w:ascii="Times New Roman" w:hAnsi="Times New Roman" w:cs="Times New Roman"/>
          <w:kern w:val="0"/>
          <w:sz w:val="24"/>
          <w:szCs w:val="24"/>
          <w:lang w:val="en-GB"/>
        </w:rPr>
      </w:pPr>
      <w:r>
        <w:rPr>
          <w:rFonts w:ascii="Times New Roman" w:hAnsi="Times New Roman" w:cs="Times New Roman"/>
          <w:kern w:val="0"/>
          <w:sz w:val="24"/>
          <w:szCs w:val="24"/>
          <w:lang w:val="en-GB"/>
        </w:rPr>
        <w:t>T</w:t>
      </w:r>
      <w:r w:rsidR="00BF43D8">
        <w:rPr>
          <w:rFonts w:ascii="Times New Roman" w:hAnsi="Times New Roman" w:cs="Times New Roman" w:hint="eastAsia"/>
          <w:kern w:val="0"/>
          <w:sz w:val="24"/>
          <w:szCs w:val="24"/>
          <w:lang w:val="en-GB"/>
        </w:rPr>
        <w:t xml:space="preserve">he </w:t>
      </w:r>
      <w:r w:rsidR="00BF43D8">
        <w:rPr>
          <w:rFonts w:ascii="Times New Roman" w:hAnsi="Times New Roman" w:cs="Times New Roman"/>
          <w:kern w:val="0"/>
          <w:sz w:val="24"/>
          <w:szCs w:val="24"/>
          <w:lang w:val="en-GB"/>
        </w:rPr>
        <w:t>minimum</w:t>
      </w:r>
      <w:r w:rsidR="00BF43D8">
        <w:rPr>
          <w:rFonts w:ascii="Times New Roman" w:hAnsi="Times New Roman" w:cs="Times New Roman" w:hint="eastAsia"/>
          <w:kern w:val="0"/>
          <w:sz w:val="24"/>
          <w:szCs w:val="24"/>
          <w:lang w:val="en-GB"/>
        </w:rPr>
        <w:t xml:space="preserve"> periodicity will be either </w:t>
      </w:r>
      <w:r>
        <w:rPr>
          <w:rFonts w:ascii="Times New Roman" w:hAnsi="Times New Roman" w:cs="Times New Roman" w:hint="eastAsia"/>
          <w:kern w:val="0"/>
          <w:sz w:val="24"/>
          <w:szCs w:val="24"/>
          <w:lang w:val="en-GB"/>
        </w:rPr>
        <w:t>symbol level or mini-slot level if</w:t>
      </w:r>
      <w:r>
        <w:rPr>
          <w:rFonts w:ascii="Times New Roman" w:hAnsi="Times New Roman" w:cs="Times New Roman"/>
          <w:kern w:val="0"/>
          <w:sz w:val="24"/>
          <w:szCs w:val="24"/>
          <w:lang w:val="en-GB"/>
        </w:rPr>
        <w:t xml:space="preserve"> option 2 is adopted, </w:t>
      </w:r>
      <w:r>
        <w:rPr>
          <w:rFonts w:ascii="Times New Roman" w:hAnsi="Times New Roman" w:cs="Times New Roman" w:hint="eastAsia"/>
          <w:kern w:val="0"/>
          <w:sz w:val="24"/>
          <w:szCs w:val="24"/>
          <w:lang w:val="en-GB"/>
        </w:rPr>
        <w:t xml:space="preserve">which means that the </w:t>
      </w:r>
      <w:r>
        <w:rPr>
          <w:rFonts w:ascii="Times New Roman" w:hAnsi="Times New Roman" w:cs="Times New Roman"/>
          <w:kern w:val="0"/>
          <w:sz w:val="24"/>
          <w:szCs w:val="24"/>
          <w:lang w:val="en-GB"/>
        </w:rPr>
        <w:t>preemption</w:t>
      </w:r>
      <w:r>
        <w:rPr>
          <w:rFonts w:ascii="Times New Roman" w:hAnsi="Times New Roman" w:cs="Times New Roman" w:hint="eastAsia"/>
          <w:kern w:val="0"/>
          <w:sz w:val="24"/>
          <w:szCs w:val="24"/>
          <w:lang w:val="en-GB"/>
        </w:rPr>
        <w:t xml:space="preserve"> indication </w:t>
      </w:r>
      <w:r w:rsidR="00DB1D45">
        <w:rPr>
          <w:rFonts w:ascii="Times New Roman" w:hAnsi="Times New Roman" w:cs="Times New Roman" w:hint="eastAsia"/>
          <w:kern w:val="0"/>
          <w:sz w:val="24"/>
          <w:szCs w:val="24"/>
          <w:lang w:val="en-GB"/>
        </w:rPr>
        <w:t>can be</w:t>
      </w:r>
      <w:r w:rsidR="00861618">
        <w:rPr>
          <w:rFonts w:ascii="Times New Roman" w:hAnsi="Times New Roman" w:cs="Times New Roman" w:hint="eastAsia"/>
          <w:kern w:val="0"/>
          <w:sz w:val="24"/>
          <w:szCs w:val="24"/>
          <w:lang w:val="en-GB"/>
        </w:rPr>
        <w:t xml:space="preserve"> located in the current slot after scheduled </w:t>
      </w:r>
      <w:r w:rsidR="00D35C66">
        <w:rPr>
          <w:rFonts w:ascii="Times New Roman" w:hAnsi="Times New Roman" w:cs="Times New Roman" w:hint="eastAsia"/>
          <w:kern w:val="0"/>
          <w:sz w:val="24"/>
          <w:szCs w:val="24"/>
          <w:lang w:val="en-GB"/>
        </w:rPr>
        <w:t>e</w:t>
      </w:r>
      <w:r w:rsidR="00D35C66">
        <w:rPr>
          <w:rFonts w:ascii="Times New Roman" w:hAnsi="Times New Roman" w:cs="Times New Roman"/>
          <w:kern w:val="0"/>
          <w:sz w:val="24"/>
          <w:szCs w:val="24"/>
          <w:lang w:val="en-GB"/>
        </w:rPr>
        <w:t xml:space="preserve">MBB </w:t>
      </w:r>
      <w:r w:rsidR="00861618">
        <w:rPr>
          <w:rFonts w:ascii="Times New Roman" w:hAnsi="Times New Roman" w:cs="Times New Roman" w:hint="eastAsia"/>
          <w:kern w:val="0"/>
          <w:sz w:val="24"/>
          <w:szCs w:val="24"/>
          <w:lang w:val="en-GB"/>
        </w:rPr>
        <w:t>PDSCH.</w:t>
      </w:r>
      <w:r w:rsidR="002038D9">
        <w:rPr>
          <w:rFonts w:ascii="Times New Roman" w:hAnsi="Times New Roman" w:cs="Times New Roman" w:hint="eastAsia"/>
          <w:kern w:val="0"/>
          <w:sz w:val="24"/>
          <w:szCs w:val="24"/>
          <w:lang w:val="en-GB"/>
        </w:rPr>
        <w:t xml:space="preserve"> As a result, </w:t>
      </w:r>
      <w:r w:rsidR="00D35C66">
        <w:rPr>
          <w:rFonts w:ascii="Times New Roman" w:hAnsi="Times New Roman" w:cs="Times New Roman" w:hint="eastAsia"/>
          <w:kern w:val="0"/>
          <w:sz w:val="24"/>
          <w:szCs w:val="24"/>
          <w:lang w:val="en-GB"/>
        </w:rPr>
        <w:t xml:space="preserve">UE power consumption will be </w:t>
      </w:r>
      <w:r w:rsidR="00D35C66">
        <w:rPr>
          <w:rFonts w:ascii="Times New Roman" w:hAnsi="Times New Roman" w:cs="Times New Roman"/>
          <w:kern w:val="0"/>
          <w:sz w:val="24"/>
          <w:szCs w:val="24"/>
          <w:lang w:val="en-GB"/>
        </w:rPr>
        <w:t>increased</w:t>
      </w:r>
      <w:r w:rsidR="00D35C66">
        <w:rPr>
          <w:rFonts w:ascii="Times New Roman" w:hAnsi="Times New Roman" w:cs="Times New Roman" w:hint="eastAsia"/>
          <w:kern w:val="0"/>
          <w:sz w:val="24"/>
          <w:szCs w:val="24"/>
          <w:lang w:val="en-GB"/>
        </w:rPr>
        <w:t xml:space="preserve"> </w:t>
      </w:r>
      <w:r w:rsidR="00D35C66">
        <w:rPr>
          <w:rFonts w:ascii="Times New Roman" w:hAnsi="Times New Roman" w:cs="Times New Roman"/>
          <w:kern w:val="0"/>
          <w:sz w:val="24"/>
          <w:szCs w:val="24"/>
          <w:lang w:val="en-GB"/>
        </w:rPr>
        <w:t>because</w:t>
      </w:r>
      <w:r w:rsidR="00D35C66">
        <w:rPr>
          <w:rFonts w:ascii="Times New Roman" w:hAnsi="Times New Roman" w:cs="Times New Roman" w:hint="eastAsia"/>
          <w:kern w:val="0"/>
          <w:sz w:val="24"/>
          <w:szCs w:val="24"/>
          <w:lang w:val="en-GB"/>
        </w:rPr>
        <w:t xml:space="preserve"> </w:t>
      </w:r>
      <w:r w:rsidR="002038D9">
        <w:rPr>
          <w:rFonts w:ascii="Times New Roman" w:hAnsi="Times New Roman" w:cs="Times New Roman" w:hint="eastAsia"/>
          <w:kern w:val="0"/>
          <w:sz w:val="24"/>
          <w:szCs w:val="24"/>
          <w:lang w:val="en-GB"/>
        </w:rPr>
        <w:t xml:space="preserve">UE may need to monitor </w:t>
      </w:r>
      <w:r w:rsidR="00D35C66">
        <w:rPr>
          <w:rFonts w:ascii="Times New Roman" w:hAnsi="Times New Roman" w:cs="Times New Roman" w:hint="eastAsia"/>
          <w:kern w:val="0"/>
          <w:sz w:val="24"/>
          <w:szCs w:val="24"/>
          <w:lang w:val="en-GB"/>
        </w:rPr>
        <w:t>two</w:t>
      </w:r>
      <w:r w:rsidR="002038D9">
        <w:rPr>
          <w:rFonts w:ascii="Times New Roman" w:hAnsi="Times New Roman" w:cs="Times New Roman" w:hint="eastAsia"/>
          <w:kern w:val="0"/>
          <w:sz w:val="24"/>
          <w:szCs w:val="24"/>
          <w:lang w:val="en-GB"/>
        </w:rPr>
        <w:t xml:space="preserve"> </w:t>
      </w:r>
      <w:r w:rsidR="00D35C66">
        <w:rPr>
          <w:rFonts w:ascii="Times New Roman" w:hAnsi="Times New Roman" w:cs="Times New Roman" w:hint="eastAsia"/>
          <w:kern w:val="0"/>
          <w:sz w:val="24"/>
          <w:szCs w:val="24"/>
          <w:lang w:val="en-GB"/>
        </w:rPr>
        <w:t>CORESETs</w:t>
      </w:r>
      <w:r w:rsidR="002C19AB">
        <w:rPr>
          <w:rFonts w:ascii="Times New Roman" w:hAnsi="Times New Roman" w:cs="Times New Roman" w:hint="eastAsia"/>
          <w:kern w:val="0"/>
          <w:sz w:val="24"/>
          <w:szCs w:val="24"/>
          <w:lang w:val="en-GB"/>
        </w:rPr>
        <w:t xml:space="preserve"> for DL PI and SFI</w:t>
      </w:r>
      <w:r w:rsidR="005F2375">
        <w:rPr>
          <w:rFonts w:ascii="Times New Roman" w:hAnsi="Times New Roman" w:cs="Times New Roman" w:hint="eastAsia"/>
          <w:kern w:val="0"/>
          <w:sz w:val="24"/>
          <w:szCs w:val="24"/>
          <w:lang w:val="en-GB"/>
        </w:rPr>
        <w:t xml:space="preserve"> respectively</w:t>
      </w:r>
      <w:r w:rsidR="002C19AB">
        <w:rPr>
          <w:rFonts w:ascii="Times New Roman" w:hAnsi="Times New Roman" w:cs="Times New Roman" w:hint="eastAsia"/>
          <w:kern w:val="0"/>
          <w:sz w:val="24"/>
          <w:szCs w:val="24"/>
          <w:lang w:val="en-GB"/>
        </w:rPr>
        <w:t>.</w:t>
      </w:r>
      <w:r w:rsidR="00D35C66">
        <w:rPr>
          <w:rFonts w:ascii="Times New Roman" w:hAnsi="Times New Roman" w:cs="Times New Roman" w:hint="eastAsia"/>
          <w:kern w:val="0"/>
          <w:sz w:val="24"/>
          <w:szCs w:val="24"/>
          <w:lang w:val="en-GB"/>
        </w:rPr>
        <w:t xml:space="preserve"> </w:t>
      </w:r>
      <w:r w:rsidR="00D35C66">
        <w:rPr>
          <w:rFonts w:ascii="Times New Roman" w:hAnsi="Times New Roman" w:cs="Times New Roman"/>
          <w:kern w:val="0"/>
          <w:sz w:val="24"/>
          <w:szCs w:val="24"/>
          <w:lang w:val="en-GB"/>
        </w:rPr>
        <w:t>O</w:t>
      </w:r>
      <w:r w:rsidR="00000824">
        <w:rPr>
          <w:rFonts w:ascii="Times New Roman" w:hAnsi="Times New Roman" w:cs="Times New Roman" w:hint="eastAsia"/>
          <w:kern w:val="0"/>
          <w:sz w:val="24"/>
          <w:szCs w:val="24"/>
          <w:lang w:val="en-GB"/>
        </w:rPr>
        <w:t xml:space="preserve">therwise, PI </w:t>
      </w:r>
      <w:r w:rsidR="001E1661">
        <w:rPr>
          <w:rFonts w:ascii="Times New Roman" w:hAnsi="Times New Roman" w:cs="Times New Roman" w:hint="eastAsia"/>
          <w:kern w:val="0"/>
          <w:sz w:val="24"/>
          <w:szCs w:val="24"/>
          <w:lang w:val="en-GB"/>
        </w:rPr>
        <w:t>will</w:t>
      </w:r>
      <w:r w:rsidR="00D35C66">
        <w:rPr>
          <w:rFonts w:ascii="Times New Roman" w:hAnsi="Times New Roman" w:cs="Times New Roman" w:hint="eastAsia"/>
          <w:kern w:val="0"/>
          <w:sz w:val="24"/>
          <w:szCs w:val="24"/>
          <w:lang w:val="en-GB"/>
        </w:rPr>
        <w:t xml:space="preserve"> be located in subsequent slot after the </w:t>
      </w:r>
      <w:r w:rsidR="00D35C66">
        <w:rPr>
          <w:rFonts w:ascii="Times New Roman" w:hAnsi="Times New Roman" w:cs="Times New Roman"/>
          <w:kern w:val="0"/>
          <w:sz w:val="24"/>
          <w:szCs w:val="24"/>
          <w:lang w:val="en-GB"/>
        </w:rPr>
        <w:t>pre-emption</w:t>
      </w:r>
      <w:r w:rsidR="00D35C66">
        <w:rPr>
          <w:rFonts w:ascii="Times New Roman" w:hAnsi="Times New Roman" w:cs="Times New Roman" w:hint="eastAsia"/>
          <w:kern w:val="0"/>
          <w:sz w:val="24"/>
          <w:szCs w:val="24"/>
          <w:lang w:val="en-GB"/>
        </w:rPr>
        <w:t xml:space="preserve"> if option 1 is applied</w:t>
      </w:r>
      <w:r w:rsidR="007D4620">
        <w:rPr>
          <w:rFonts w:ascii="Times New Roman" w:hAnsi="Times New Roman" w:cs="Times New Roman" w:hint="eastAsia"/>
          <w:kern w:val="0"/>
          <w:sz w:val="24"/>
          <w:szCs w:val="24"/>
          <w:lang w:val="en-GB"/>
        </w:rPr>
        <w:t xml:space="preserve"> because periodicity is slot level. </w:t>
      </w:r>
      <w:r w:rsidR="007D4620">
        <w:rPr>
          <w:rFonts w:ascii="Times New Roman" w:hAnsi="Times New Roman" w:cs="Times New Roman"/>
          <w:kern w:val="0"/>
          <w:sz w:val="24"/>
          <w:szCs w:val="24"/>
          <w:lang w:val="en-GB"/>
        </w:rPr>
        <w:t>I</w:t>
      </w:r>
      <w:r w:rsidR="007D4620">
        <w:rPr>
          <w:rFonts w:ascii="Times New Roman" w:hAnsi="Times New Roman" w:cs="Times New Roman" w:hint="eastAsia"/>
          <w:kern w:val="0"/>
          <w:sz w:val="24"/>
          <w:szCs w:val="24"/>
          <w:lang w:val="en-GB"/>
        </w:rPr>
        <w:t xml:space="preserve">n this case, </w:t>
      </w:r>
      <w:r w:rsidR="00D35C66">
        <w:rPr>
          <w:rFonts w:ascii="Times New Roman" w:hAnsi="Times New Roman" w:cs="Times New Roman" w:hint="eastAsia"/>
          <w:kern w:val="0"/>
          <w:sz w:val="24"/>
          <w:szCs w:val="24"/>
          <w:lang w:val="en-GB"/>
        </w:rPr>
        <w:t xml:space="preserve">the UE </w:t>
      </w:r>
      <w:r w:rsidR="007D4620">
        <w:rPr>
          <w:rFonts w:ascii="Times New Roman" w:hAnsi="Times New Roman" w:cs="Times New Roman" w:hint="eastAsia"/>
          <w:kern w:val="0"/>
          <w:sz w:val="24"/>
          <w:szCs w:val="24"/>
          <w:lang w:val="en-GB"/>
        </w:rPr>
        <w:t>power consumption</w:t>
      </w:r>
      <w:r w:rsidR="00D35C66">
        <w:rPr>
          <w:rFonts w:ascii="Times New Roman" w:hAnsi="Times New Roman" w:cs="Times New Roman" w:hint="eastAsia"/>
          <w:kern w:val="0"/>
          <w:sz w:val="24"/>
          <w:szCs w:val="24"/>
          <w:lang w:val="en-GB"/>
        </w:rPr>
        <w:t xml:space="preserve"> will not </w:t>
      </w:r>
      <w:r w:rsidR="00D35C66">
        <w:rPr>
          <w:rFonts w:ascii="Times New Roman" w:hAnsi="Times New Roman" w:cs="Times New Roman"/>
          <w:kern w:val="0"/>
          <w:sz w:val="24"/>
          <w:szCs w:val="24"/>
          <w:lang w:val="en-GB"/>
        </w:rPr>
        <w:t>increase</w:t>
      </w:r>
      <w:r w:rsidR="00D35C66">
        <w:rPr>
          <w:rFonts w:ascii="Times New Roman" w:hAnsi="Times New Roman" w:cs="Times New Roman" w:hint="eastAsia"/>
          <w:kern w:val="0"/>
          <w:sz w:val="24"/>
          <w:szCs w:val="24"/>
          <w:lang w:val="en-GB"/>
        </w:rPr>
        <w:t xml:space="preserve">. </w:t>
      </w:r>
      <w:r w:rsidR="00D35C66">
        <w:rPr>
          <w:rFonts w:ascii="Times New Roman" w:hAnsi="Times New Roman" w:cs="Times New Roman"/>
          <w:kern w:val="0"/>
          <w:sz w:val="24"/>
          <w:szCs w:val="24"/>
          <w:lang w:val="en-GB"/>
        </w:rPr>
        <w:t>F</w:t>
      </w:r>
      <w:r w:rsidR="00D35C66">
        <w:rPr>
          <w:rFonts w:ascii="Times New Roman" w:hAnsi="Times New Roman" w:cs="Times New Roman" w:hint="eastAsia"/>
          <w:kern w:val="0"/>
          <w:sz w:val="24"/>
          <w:szCs w:val="24"/>
          <w:lang w:val="en-GB"/>
        </w:rPr>
        <w:t>rom this point, we prefer option 1.</w:t>
      </w:r>
    </w:p>
    <w:p w:rsidR="00590A80" w:rsidRDefault="00D35C66" w:rsidP="00590A80">
      <w:pPr>
        <w:widowControl/>
        <w:tabs>
          <w:tab w:val="left" w:pos="720"/>
        </w:tabs>
        <w:overflowPunct w:val="0"/>
        <w:autoSpaceDE w:val="0"/>
        <w:autoSpaceDN w:val="0"/>
        <w:adjustRightInd w:val="0"/>
        <w:spacing w:beforeLines="50" w:before="156"/>
        <w:textAlignment w:val="baseline"/>
        <w:rPr>
          <w:rFonts w:ascii="Times New Roman" w:hAnsi="Times New Roman" w:cs="Times New Roman"/>
          <w:b/>
          <w:i/>
          <w:kern w:val="0"/>
          <w:sz w:val="24"/>
          <w:szCs w:val="24"/>
          <w:lang w:val="en-GB"/>
        </w:rPr>
      </w:pPr>
      <w:bookmarkStart w:id="8" w:name="OLE_LINK30"/>
      <w:bookmarkStart w:id="9" w:name="OLE_LINK31"/>
      <w:bookmarkStart w:id="10" w:name="OLE_LINK6"/>
      <w:r w:rsidRPr="00D35C66">
        <w:rPr>
          <w:rFonts w:ascii="Times New Roman" w:hAnsi="Times New Roman" w:cs="Times New Roman"/>
          <w:b/>
          <w:i/>
          <w:kern w:val="0"/>
          <w:sz w:val="24"/>
          <w:szCs w:val="24"/>
          <w:lang w:val="en-GB"/>
        </w:rPr>
        <w:t>P</w:t>
      </w:r>
      <w:r w:rsidRPr="00D35C66">
        <w:rPr>
          <w:rFonts w:ascii="Times New Roman" w:hAnsi="Times New Roman" w:cs="Times New Roman" w:hint="eastAsia"/>
          <w:b/>
          <w:i/>
          <w:kern w:val="0"/>
          <w:sz w:val="24"/>
          <w:szCs w:val="24"/>
          <w:lang w:val="en-GB"/>
        </w:rPr>
        <w:t xml:space="preserve">roposal 1: </w:t>
      </w:r>
      <w:r w:rsidRPr="00D35C66">
        <w:rPr>
          <w:rFonts w:ascii="Times New Roman" w:hAnsi="Times New Roman" w:cs="Times New Roman"/>
          <w:b/>
          <w:i/>
          <w:kern w:val="0"/>
          <w:sz w:val="24"/>
          <w:szCs w:val="24"/>
          <w:lang w:val="en-GB"/>
        </w:rPr>
        <w:t xml:space="preserve">The minimum periodicity for UE to monitor group common DCI for DL pre-emption indication </w:t>
      </w:r>
      <w:r w:rsidRPr="00D35C66">
        <w:rPr>
          <w:rFonts w:ascii="Times New Roman" w:hAnsi="Times New Roman" w:cs="Times New Roman" w:hint="eastAsia"/>
          <w:b/>
          <w:i/>
          <w:kern w:val="0"/>
          <w:sz w:val="24"/>
          <w:szCs w:val="24"/>
          <w:lang w:val="en-GB"/>
        </w:rPr>
        <w:t xml:space="preserve">should be one slot. </w:t>
      </w:r>
    </w:p>
    <w:bookmarkEnd w:id="8"/>
    <w:bookmarkEnd w:id="9"/>
    <w:bookmarkEnd w:id="10"/>
    <w:p w:rsidR="00E3194E" w:rsidRPr="00F43290" w:rsidRDefault="00F43290" w:rsidP="00F43290">
      <w:pPr>
        <w:pStyle w:val="2"/>
        <w:spacing w:beforeLines="50" w:before="156" w:after="0" w:line="240" w:lineRule="auto"/>
        <w:rPr>
          <w:rFonts w:ascii="Times New Roman" w:hAnsi="Times New Roman" w:cs="Times New Roman"/>
          <w:sz w:val="24"/>
          <w:lang w:val="en-GB"/>
        </w:rPr>
      </w:pPr>
      <w:r>
        <w:rPr>
          <w:rFonts w:ascii="Times New Roman" w:hAnsi="Times New Roman" w:cs="Times New Roman" w:hint="eastAsia"/>
          <w:sz w:val="24"/>
          <w:lang w:val="en-GB"/>
        </w:rPr>
        <w:t>2.2 P</w:t>
      </w:r>
      <w:r w:rsidR="00E3194E" w:rsidRPr="00F43290">
        <w:rPr>
          <w:rFonts w:ascii="Times New Roman" w:hAnsi="Times New Roman" w:cs="Times New Roman" w:hint="eastAsia"/>
          <w:sz w:val="24"/>
          <w:lang w:val="en-GB"/>
        </w:rPr>
        <w:t>ayload size of DCI</w:t>
      </w:r>
    </w:p>
    <w:p w:rsidR="00904B04" w:rsidRDefault="003D3EE5" w:rsidP="003C5725">
      <w:pPr>
        <w:widowControl/>
        <w:tabs>
          <w:tab w:val="left" w:pos="720"/>
        </w:tabs>
        <w:overflowPunct w:val="0"/>
        <w:autoSpaceDE w:val="0"/>
        <w:autoSpaceDN w:val="0"/>
        <w:adjustRightInd w:val="0"/>
        <w:spacing w:beforeLines="50" w:before="156"/>
        <w:textAlignment w:val="baseline"/>
        <w:rPr>
          <w:rFonts w:ascii="Times New Roman" w:hAnsi="Times New Roman" w:cs="Times New Roman"/>
          <w:kern w:val="0"/>
          <w:sz w:val="24"/>
          <w:szCs w:val="24"/>
          <w:lang w:val="en-GB"/>
        </w:rPr>
      </w:pPr>
      <w:r>
        <w:rPr>
          <w:rFonts w:ascii="Times New Roman" w:hAnsi="Times New Roman" w:cs="Times New Roman"/>
          <w:kern w:val="0"/>
          <w:sz w:val="24"/>
          <w:szCs w:val="24"/>
          <w:lang w:val="en-GB"/>
        </w:rPr>
        <w:t>P</w:t>
      </w:r>
      <w:r w:rsidR="004E26E9">
        <w:rPr>
          <w:rFonts w:ascii="Times New Roman" w:hAnsi="Times New Roman" w:cs="Times New Roman"/>
          <w:kern w:val="0"/>
          <w:sz w:val="24"/>
          <w:szCs w:val="24"/>
          <w:lang w:val="en-GB"/>
        </w:rPr>
        <w:t>re</w:t>
      </w:r>
      <w:r>
        <w:rPr>
          <w:rFonts w:ascii="Times New Roman" w:hAnsi="Times New Roman" w:cs="Times New Roman"/>
          <w:kern w:val="0"/>
          <w:sz w:val="24"/>
          <w:szCs w:val="24"/>
          <w:lang w:val="en-GB"/>
        </w:rPr>
        <w:t>emption</w:t>
      </w:r>
      <w:r w:rsidR="00074C37">
        <w:rPr>
          <w:rFonts w:ascii="Times New Roman" w:hAnsi="Times New Roman" w:cs="Times New Roman" w:hint="eastAsia"/>
          <w:kern w:val="0"/>
          <w:sz w:val="24"/>
          <w:szCs w:val="24"/>
          <w:lang w:val="en-GB"/>
        </w:rPr>
        <w:t xml:space="preserve"> may </w:t>
      </w:r>
      <w:r w:rsidR="00074C37">
        <w:rPr>
          <w:rFonts w:ascii="Times New Roman" w:hAnsi="Times New Roman" w:cs="Times New Roman"/>
          <w:kern w:val="0"/>
          <w:sz w:val="24"/>
          <w:szCs w:val="24"/>
          <w:lang w:val="en-GB"/>
        </w:rPr>
        <w:t>occur</w:t>
      </w:r>
      <w:r w:rsidR="000410F8">
        <w:rPr>
          <w:rFonts w:ascii="Times New Roman" w:hAnsi="Times New Roman" w:cs="Times New Roman" w:hint="eastAsia"/>
          <w:kern w:val="0"/>
          <w:sz w:val="24"/>
          <w:szCs w:val="24"/>
          <w:lang w:val="en-GB"/>
        </w:rPr>
        <w:t xml:space="preserve"> </w:t>
      </w:r>
      <w:r w:rsidR="00074C37">
        <w:rPr>
          <w:rFonts w:ascii="Times New Roman" w:hAnsi="Times New Roman" w:cs="Times New Roman"/>
          <w:kern w:val="0"/>
          <w:sz w:val="24"/>
          <w:szCs w:val="24"/>
          <w:lang w:val="en-GB"/>
        </w:rPr>
        <w:t>anywhere</w:t>
      </w:r>
      <w:r w:rsidR="00074C37">
        <w:rPr>
          <w:rFonts w:ascii="Times New Roman" w:hAnsi="Times New Roman" w:cs="Times New Roman" w:hint="eastAsia"/>
          <w:kern w:val="0"/>
          <w:sz w:val="24"/>
          <w:szCs w:val="24"/>
          <w:lang w:val="en-GB"/>
        </w:rPr>
        <w:t xml:space="preserve"> </w:t>
      </w:r>
      <w:r w:rsidR="00C17EF2">
        <w:rPr>
          <w:rFonts w:ascii="Times New Roman" w:hAnsi="Times New Roman" w:cs="Times New Roman" w:hint="eastAsia"/>
          <w:kern w:val="0"/>
          <w:sz w:val="24"/>
          <w:szCs w:val="24"/>
          <w:lang w:val="en-GB"/>
        </w:rPr>
        <w:t>within</w:t>
      </w:r>
      <w:r w:rsidR="00221D8C">
        <w:rPr>
          <w:rFonts w:ascii="Times New Roman" w:hAnsi="Times New Roman" w:cs="Times New Roman" w:hint="eastAsia"/>
          <w:kern w:val="0"/>
          <w:sz w:val="24"/>
          <w:szCs w:val="24"/>
          <w:lang w:val="en-GB"/>
        </w:rPr>
        <w:t xml:space="preserve"> the</w:t>
      </w:r>
      <w:r w:rsidR="00690528">
        <w:rPr>
          <w:rFonts w:ascii="Times New Roman" w:hAnsi="Times New Roman" w:cs="Times New Roman" w:hint="eastAsia"/>
          <w:kern w:val="0"/>
          <w:sz w:val="24"/>
          <w:szCs w:val="24"/>
          <w:lang w:val="en-GB"/>
        </w:rPr>
        <w:t xml:space="preserve"> certain</w:t>
      </w:r>
      <w:r w:rsidR="008850BB">
        <w:rPr>
          <w:rFonts w:ascii="Times New Roman" w:hAnsi="Times New Roman" w:cs="Times New Roman" w:hint="eastAsia"/>
          <w:kern w:val="0"/>
          <w:sz w:val="24"/>
          <w:szCs w:val="24"/>
          <w:lang w:val="en-GB"/>
        </w:rPr>
        <w:t xml:space="preserve"> </w:t>
      </w:r>
      <w:r w:rsidR="005B1207">
        <w:rPr>
          <w:rFonts w:ascii="Times New Roman" w:hAnsi="Times New Roman" w:cs="Times New Roman" w:hint="eastAsia"/>
          <w:kern w:val="0"/>
          <w:sz w:val="24"/>
          <w:szCs w:val="24"/>
          <w:lang w:val="en-GB"/>
        </w:rPr>
        <w:t>reference</w:t>
      </w:r>
      <w:r w:rsidR="00C17EF2">
        <w:rPr>
          <w:rFonts w:ascii="Times New Roman" w:hAnsi="Times New Roman" w:cs="Times New Roman" w:hint="eastAsia"/>
          <w:kern w:val="0"/>
          <w:sz w:val="24"/>
          <w:szCs w:val="24"/>
          <w:lang w:val="en-GB"/>
        </w:rPr>
        <w:t xml:space="preserve"> DL</w:t>
      </w:r>
      <w:r w:rsidR="005B1207">
        <w:rPr>
          <w:rFonts w:ascii="Times New Roman" w:hAnsi="Times New Roman" w:cs="Times New Roman" w:hint="eastAsia"/>
          <w:kern w:val="0"/>
          <w:sz w:val="24"/>
          <w:szCs w:val="24"/>
          <w:lang w:val="en-GB"/>
        </w:rPr>
        <w:t xml:space="preserve"> resources</w:t>
      </w:r>
      <w:r w:rsidR="00593C04">
        <w:rPr>
          <w:rFonts w:ascii="Times New Roman" w:hAnsi="Times New Roman" w:cs="Times New Roman" w:hint="eastAsia"/>
          <w:kern w:val="0"/>
          <w:sz w:val="24"/>
          <w:szCs w:val="24"/>
          <w:lang w:val="en-GB"/>
        </w:rPr>
        <w:t>, which means one or more preempted resource</w:t>
      </w:r>
      <w:r w:rsidR="006C5924">
        <w:rPr>
          <w:rFonts w:ascii="Times New Roman" w:hAnsi="Times New Roman" w:cs="Times New Roman" w:hint="eastAsia"/>
          <w:kern w:val="0"/>
          <w:sz w:val="24"/>
          <w:szCs w:val="24"/>
          <w:lang w:val="en-GB"/>
        </w:rPr>
        <w:t xml:space="preserve">(s) </w:t>
      </w:r>
      <w:r w:rsidR="00DE44AE">
        <w:rPr>
          <w:rFonts w:ascii="Times New Roman" w:hAnsi="Times New Roman" w:cs="Times New Roman" w:hint="eastAsia"/>
          <w:kern w:val="0"/>
          <w:sz w:val="24"/>
          <w:szCs w:val="24"/>
          <w:lang w:val="en-GB"/>
        </w:rPr>
        <w:t xml:space="preserve">need to </w:t>
      </w:r>
      <w:r w:rsidR="00207695">
        <w:rPr>
          <w:rFonts w:ascii="Times New Roman" w:hAnsi="Times New Roman" w:cs="Times New Roman" w:hint="eastAsia"/>
          <w:kern w:val="0"/>
          <w:sz w:val="24"/>
          <w:szCs w:val="24"/>
          <w:lang w:val="en-GB"/>
        </w:rPr>
        <w:t xml:space="preserve">be </w:t>
      </w:r>
      <w:r w:rsidR="00207695">
        <w:rPr>
          <w:rFonts w:ascii="Times New Roman" w:hAnsi="Times New Roman" w:cs="Times New Roman"/>
          <w:kern w:val="0"/>
          <w:sz w:val="24"/>
          <w:szCs w:val="24"/>
          <w:lang w:val="en-GB"/>
        </w:rPr>
        <w:t>indicate</w:t>
      </w:r>
      <w:r w:rsidR="00207695">
        <w:rPr>
          <w:rFonts w:ascii="Times New Roman" w:hAnsi="Times New Roman" w:cs="Times New Roman" w:hint="eastAsia"/>
          <w:kern w:val="0"/>
          <w:sz w:val="24"/>
          <w:szCs w:val="24"/>
          <w:lang w:val="en-GB"/>
        </w:rPr>
        <w:t>d</w:t>
      </w:r>
      <w:r w:rsidR="00DE44AE">
        <w:rPr>
          <w:rFonts w:ascii="Times New Roman" w:hAnsi="Times New Roman" w:cs="Times New Roman" w:hint="eastAsia"/>
          <w:kern w:val="0"/>
          <w:sz w:val="24"/>
          <w:szCs w:val="24"/>
          <w:lang w:val="en-GB"/>
        </w:rPr>
        <w:t xml:space="preserve"> through </w:t>
      </w:r>
      <w:r w:rsidR="006C463B">
        <w:rPr>
          <w:rFonts w:ascii="Times New Roman" w:hAnsi="Times New Roman" w:cs="Times New Roman" w:hint="eastAsia"/>
          <w:kern w:val="0"/>
          <w:sz w:val="24"/>
          <w:szCs w:val="24"/>
          <w:lang w:val="en-GB"/>
        </w:rPr>
        <w:t>GC-</w:t>
      </w:r>
      <w:r w:rsidR="00DE44AE" w:rsidRPr="00DE44AE">
        <w:rPr>
          <w:rFonts w:ascii="Times New Roman" w:hAnsi="Times New Roman" w:cs="Times New Roman"/>
          <w:kern w:val="0"/>
          <w:sz w:val="24"/>
          <w:szCs w:val="24"/>
          <w:lang w:val="en-GB"/>
        </w:rPr>
        <w:t>DCI</w:t>
      </w:r>
      <w:r w:rsidR="00FF60B7">
        <w:rPr>
          <w:rFonts w:ascii="Times New Roman" w:hAnsi="Times New Roman" w:cs="Times New Roman" w:hint="eastAsia"/>
          <w:kern w:val="0"/>
          <w:sz w:val="24"/>
          <w:szCs w:val="24"/>
          <w:lang w:val="en-GB"/>
        </w:rPr>
        <w:t xml:space="preserve">. </w:t>
      </w:r>
      <w:r w:rsidR="00CE4273">
        <w:rPr>
          <w:rFonts w:ascii="Times New Roman" w:hAnsi="Times New Roman" w:cs="Times New Roman"/>
          <w:kern w:val="0"/>
          <w:sz w:val="24"/>
          <w:szCs w:val="24"/>
          <w:lang w:val="en-GB"/>
        </w:rPr>
        <w:t>Consequently</w:t>
      </w:r>
      <w:r w:rsidR="00CE4273">
        <w:rPr>
          <w:rFonts w:ascii="Times New Roman" w:hAnsi="Times New Roman" w:cs="Times New Roman" w:hint="eastAsia"/>
          <w:kern w:val="0"/>
          <w:sz w:val="24"/>
          <w:szCs w:val="24"/>
          <w:lang w:val="en-GB"/>
        </w:rPr>
        <w:t>,</w:t>
      </w:r>
      <w:r w:rsidR="0079052D">
        <w:rPr>
          <w:rFonts w:ascii="Times New Roman" w:hAnsi="Times New Roman" w:cs="Times New Roman"/>
          <w:kern w:val="0"/>
          <w:sz w:val="24"/>
          <w:szCs w:val="24"/>
          <w:lang w:val="en-GB"/>
        </w:rPr>
        <w:t xml:space="preserve"> </w:t>
      </w:r>
      <w:r w:rsidR="006B6551">
        <w:rPr>
          <w:rFonts w:ascii="Times New Roman" w:hAnsi="Times New Roman" w:cs="Times New Roman" w:hint="eastAsia"/>
          <w:kern w:val="0"/>
          <w:sz w:val="24"/>
          <w:szCs w:val="24"/>
          <w:lang w:val="en-GB"/>
        </w:rPr>
        <w:t xml:space="preserve">if there are </w:t>
      </w:r>
      <w:r w:rsidR="006B6551" w:rsidRPr="006B6551">
        <w:rPr>
          <w:rFonts w:ascii="Times New Roman" w:hAnsi="Times New Roman" w:cs="Times New Roman"/>
          <w:kern w:val="0"/>
          <w:sz w:val="24"/>
          <w:szCs w:val="24"/>
          <w:lang w:val="en-GB"/>
        </w:rPr>
        <w:t>many pre-scheduled resources</w:t>
      </w:r>
      <w:r w:rsidR="006B6551">
        <w:rPr>
          <w:rFonts w:ascii="Times New Roman" w:hAnsi="Times New Roman" w:cs="Times New Roman" w:hint="eastAsia"/>
          <w:kern w:val="0"/>
          <w:sz w:val="24"/>
          <w:szCs w:val="24"/>
          <w:lang w:val="en-GB"/>
        </w:rPr>
        <w:t xml:space="preserve"> which are</w:t>
      </w:r>
      <w:r w:rsidR="006B6551" w:rsidRPr="006B6551">
        <w:rPr>
          <w:rFonts w:ascii="Times New Roman" w:hAnsi="Times New Roman" w:cs="Times New Roman"/>
          <w:kern w:val="0"/>
          <w:sz w:val="24"/>
          <w:szCs w:val="24"/>
          <w:lang w:val="en-GB"/>
        </w:rPr>
        <w:t xml:space="preserve"> preempted by the </w:t>
      </w:r>
      <w:r w:rsidR="006B6551">
        <w:rPr>
          <w:rFonts w:ascii="Times New Roman" w:hAnsi="Times New Roman" w:cs="Times New Roman" w:hint="eastAsia"/>
          <w:kern w:val="0"/>
          <w:sz w:val="24"/>
          <w:szCs w:val="24"/>
          <w:lang w:val="en-GB"/>
        </w:rPr>
        <w:t>second</w:t>
      </w:r>
      <w:r w:rsidR="006B6551">
        <w:rPr>
          <w:rFonts w:ascii="Times New Roman" w:hAnsi="Times New Roman" w:cs="Times New Roman"/>
          <w:kern w:val="0"/>
          <w:sz w:val="24"/>
          <w:szCs w:val="24"/>
          <w:lang w:val="en-GB"/>
        </w:rPr>
        <w:t xml:space="preserve"> traffic</w:t>
      </w:r>
      <w:r w:rsidR="006B6551">
        <w:rPr>
          <w:rFonts w:ascii="Times New Roman" w:hAnsi="Times New Roman" w:cs="Times New Roman" w:hint="eastAsia"/>
          <w:kern w:val="0"/>
          <w:sz w:val="24"/>
          <w:szCs w:val="24"/>
          <w:lang w:val="en-GB"/>
        </w:rPr>
        <w:t xml:space="preserve">, </w:t>
      </w:r>
      <w:r w:rsidR="0079052D">
        <w:rPr>
          <w:rFonts w:ascii="Times New Roman" w:hAnsi="Times New Roman" w:cs="Times New Roman" w:hint="eastAsia"/>
          <w:kern w:val="0"/>
          <w:sz w:val="24"/>
          <w:szCs w:val="24"/>
          <w:lang w:val="en-GB"/>
        </w:rPr>
        <w:t>size of the</w:t>
      </w:r>
      <w:r w:rsidR="000854DC">
        <w:rPr>
          <w:rFonts w:ascii="Times New Roman" w:hAnsi="Times New Roman" w:cs="Times New Roman" w:hint="eastAsia"/>
          <w:kern w:val="0"/>
          <w:sz w:val="24"/>
          <w:szCs w:val="24"/>
          <w:lang w:val="en-GB"/>
        </w:rPr>
        <w:t xml:space="preserve"> </w:t>
      </w:r>
      <w:r w:rsidR="00583CFF">
        <w:rPr>
          <w:rFonts w:ascii="Times New Roman" w:hAnsi="Times New Roman" w:cs="Times New Roman" w:hint="eastAsia"/>
          <w:kern w:val="0"/>
          <w:sz w:val="24"/>
          <w:szCs w:val="24"/>
          <w:lang w:val="en-GB"/>
        </w:rPr>
        <w:t xml:space="preserve">associated </w:t>
      </w:r>
      <w:r w:rsidR="0079052D">
        <w:rPr>
          <w:rFonts w:ascii="Times New Roman" w:hAnsi="Times New Roman" w:cs="Times New Roman" w:hint="eastAsia"/>
          <w:kern w:val="0"/>
          <w:sz w:val="24"/>
          <w:szCs w:val="24"/>
          <w:lang w:val="en-GB"/>
        </w:rPr>
        <w:t>field</w:t>
      </w:r>
      <w:r w:rsidR="00B2637B">
        <w:rPr>
          <w:rFonts w:ascii="Times New Roman" w:hAnsi="Times New Roman" w:cs="Times New Roman" w:hint="eastAsia"/>
          <w:kern w:val="0"/>
          <w:sz w:val="24"/>
          <w:szCs w:val="24"/>
          <w:lang w:val="en-GB"/>
        </w:rPr>
        <w:t xml:space="preserve"> </w:t>
      </w:r>
      <w:r w:rsidR="0079052D">
        <w:rPr>
          <w:rFonts w:ascii="Times New Roman" w:hAnsi="Times New Roman" w:cs="Times New Roman" w:hint="eastAsia"/>
          <w:kern w:val="0"/>
          <w:sz w:val="24"/>
          <w:szCs w:val="24"/>
          <w:lang w:val="en-GB"/>
        </w:rPr>
        <w:t xml:space="preserve">in </w:t>
      </w:r>
      <w:r w:rsidR="00B2637B">
        <w:rPr>
          <w:rFonts w:ascii="Times New Roman" w:hAnsi="Times New Roman" w:cs="Times New Roman" w:hint="eastAsia"/>
          <w:kern w:val="0"/>
          <w:sz w:val="24"/>
          <w:szCs w:val="24"/>
          <w:lang w:val="en-GB"/>
        </w:rPr>
        <w:t xml:space="preserve">the group common DCI should be </w:t>
      </w:r>
      <w:r w:rsidR="0079052D">
        <w:rPr>
          <w:rFonts w:ascii="Times New Roman" w:hAnsi="Times New Roman" w:cs="Times New Roman" w:hint="eastAsia"/>
          <w:kern w:val="0"/>
          <w:sz w:val="24"/>
          <w:szCs w:val="24"/>
          <w:lang w:val="en-GB"/>
        </w:rPr>
        <w:t xml:space="preserve">designed </w:t>
      </w:r>
      <w:r w:rsidR="000854DC">
        <w:rPr>
          <w:rFonts w:ascii="Times New Roman" w:hAnsi="Times New Roman" w:cs="Times New Roman" w:hint="eastAsia"/>
          <w:kern w:val="0"/>
          <w:sz w:val="24"/>
          <w:szCs w:val="24"/>
          <w:lang w:val="en-GB"/>
        </w:rPr>
        <w:t>large enough</w:t>
      </w:r>
      <w:r w:rsidR="008300B3">
        <w:rPr>
          <w:rFonts w:ascii="Times New Roman" w:hAnsi="Times New Roman" w:cs="Times New Roman" w:hint="eastAsia"/>
          <w:kern w:val="0"/>
          <w:sz w:val="24"/>
          <w:szCs w:val="24"/>
          <w:lang w:val="en-GB"/>
        </w:rPr>
        <w:t xml:space="preserve"> to </w:t>
      </w:r>
      <w:r w:rsidR="000854DC">
        <w:rPr>
          <w:rFonts w:ascii="Times New Roman" w:hAnsi="Times New Roman" w:cs="Times New Roman" w:hint="eastAsia"/>
          <w:kern w:val="0"/>
          <w:sz w:val="24"/>
          <w:szCs w:val="24"/>
          <w:lang w:val="en-GB"/>
        </w:rPr>
        <w:t>indicate</w:t>
      </w:r>
      <w:r w:rsidR="002755E6">
        <w:rPr>
          <w:rFonts w:ascii="Times New Roman" w:hAnsi="Times New Roman" w:cs="Times New Roman" w:hint="eastAsia"/>
          <w:kern w:val="0"/>
          <w:sz w:val="24"/>
          <w:szCs w:val="24"/>
          <w:lang w:val="en-GB"/>
        </w:rPr>
        <w:t xml:space="preserve"> all the </w:t>
      </w:r>
      <w:r w:rsidR="000854DC">
        <w:rPr>
          <w:rFonts w:ascii="Times New Roman" w:hAnsi="Times New Roman" w:cs="Times New Roman" w:hint="eastAsia"/>
          <w:kern w:val="0"/>
          <w:sz w:val="24"/>
          <w:szCs w:val="24"/>
          <w:lang w:val="en-GB"/>
        </w:rPr>
        <w:t>preempted resources.</w:t>
      </w:r>
      <w:r w:rsidR="00216444">
        <w:rPr>
          <w:rFonts w:ascii="Times New Roman" w:hAnsi="Times New Roman" w:cs="Times New Roman" w:hint="eastAsia"/>
          <w:kern w:val="0"/>
          <w:sz w:val="24"/>
          <w:szCs w:val="24"/>
          <w:lang w:val="en-GB"/>
        </w:rPr>
        <w:t xml:space="preserve"> </w:t>
      </w:r>
      <w:r w:rsidR="00561552">
        <w:rPr>
          <w:rFonts w:ascii="Times New Roman" w:hAnsi="Times New Roman" w:cs="Times New Roman"/>
          <w:kern w:val="0"/>
          <w:sz w:val="24"/>
          <w:szCs w:val="24"/>
          <w:lang w:val="en-GB"/>
        </w:rPr>
        <w:t>O</w:t>
      </w:r>
      <w:r w:rsidR="00561552">
        <w:rPr>
          <w:rFonts w:ascii="Times New Roman" w:hAnsi="Times New Roman" w:cs="Times New Roman" w:hint="eastAsia"/>
          <w:kern w:val="0"/>
          <w:sz w:val="24"/>
          <w:szCs w:val="24"/>
          <w:lang w:val="en-GB"/>
        </w:rPr>
        <w:t xml:space="preserve">n the other hand, </w:t>
      </w:r>
      <w:r w:rsidR="00D757F4">
        <w:rPr>
          <w:rFonts w:ascii="Times New Roman" w:hAnsi="Times New Roman" w:cs="Times New Roman" w:hint="eastAsia"/>
          <w:kern w:val="0"/>
          <w:sz w:val="24"/>
          <w:szCs w:val="24"/>
          <w:lang w:val="en-GB"/>
        </w:rPr>
        <w:t>if</w:t>
      </w:r>
      <w:r w:rsidR="00D757F4" w:rsidRPr="00D757F4">
        <w:rPr>
          <w:rFonts w:ascii="Times New Roman" w:hAnsi="Times New Roman" w:cs="Times New Roman"/>
          <w:kern w:val="0"/>
          <w:sz w:val="24"/>
          <w:szCs w:val="24"/>
          <w:lang w:val="en-GB"/>
        </w:rPr>
        <w:t xml:space="preserve"> one </w:t>
      </w:r>
      <w:r w:rsidR="006317FA">
        <w:rPr>
          <w:rFonts w:ascii="Times New Roman" w:hAnsi="Times New Roman" w:cs="Times New Roman" w:hint="eastAsia"/>
          <w:kern w:val="0"/>
          <w:sz w:val="24"/>
          <w:szCs w:val="24"/>
          <w:lang w:val="en-GB"/>
        </w:rPr>
        <w:t>GC-DCI</w:t>
      </w:r>
      <w:r w:rsidR="00D757F4" w:rsidRPr="00D757F4">
        <w:rPr>
          <w:rFonts w:ascii="Times New Roman" w:hAnsi="Times New Roman" w:cs="Times New Roman"/>
          <w:kern w:val="0"/>
          <w:sz w:val="24"/>
          <w:szCs w:val="24"/>
          <w:lang w:val="en-GB"/>
        </w:rPr>
        <w:t xml:space="preserve"> is configured for o</w:t>
      </w:r>
      <w:r w:rsidR="00D757F4">
        <w:rPr>
          <w:rFonts w:ascii="Times New Roman" w:hAnsi="Times New Roman" w:cs="Times New Roman"/>
          <w:kern w:val="0"/>
          <w:sz w:val="24"/>
          <w:szCs w:val="24"/>
          <w:lang w:val="en-GB"/>
        </w:rPr>
        <w:t>ne reference DL resource region</w:t>
      </w:r>
      <w:r w:rsidR="00D757F4">
        <w:rPr>
          <w:rFonts w:ascii="Times New Roman" w:hAnsi="Times New Roman" w:cs="Times New Roman" w:hint="eastAsia"/>
          <w:kern w:val="0"/>
          <w:sz w:val="24"/>
          <w:szCs w:val="24"/>
          <w:lang w:val="en-GB"/>
        </w:rPr>
        <w:t xml:space="preserve">, </w:t>
      </w:r>
      <w:r w:rsidR="00561552">
        <w:rPr>
          <w:rFonts w:ascii="Times New Roman" w:hAnsi="Times New Roman" w:cs="Times New Roman" w:hint="eastAsia"/>
          <w:kern w:val="0"/>
          <w:sz w:val="24"/>
          <w:szCs w:val="24"/>
          <w:lang w:val="en-GB"/>
        </w:rPr>
        <w:t>the number</w:t>
      </w:r>
      <w:r w:rsidR="00D103F8">
        <w:rPr>
          <w:rFonts w:ascii="Times New Roman" w:hAnsi="Times New Roman" w:cs="Times New Roman" w:hint="eastAsia"/>
          <w:kern w:val="0"/>
          <w:sz w:val="24"/>
          <w:szCs w:val="24"/>
          <w:lang w:val="en-GB"/>
        </w:rPr>
        <w:t xml:space="preserve"> of reference regions will </w:t>
      </w:r>
      <w:r w:rsidR="006C463B">
        <w:rPr>
          <w:rFonts w:ascii="Times New Roman" w:hAnsi="Times New Roman" w:cs="Times New Roman" w:hint="eastAsia"/>
          <w:kern w:val="0"/>
          <w:sz w:val="24"/>
          <w:szCs w:val="24"/>
          <w:lang w:val="en-GB"/>
        </w:rPr>
        <w:t xml:space="preserve">also </w:t>
      </w:r>
      <w:r w:rsidR="00877937">
        <w:rPr>
          <w:rFonts w:ascii="Times New Roman" w:hAnsi="Times New Roman" w:cs="Times New Roman"/>
          <w:kern w:val="0"/>
          <w:sz w:val="24"/>
          <w:szCs w:val="24"/>
          <w:lang w:val="en-GB"/>
        </w:rPr>
        <w:t>affect</w:t>
      </w:r>
      <w:r w:rsidR="006C463B">
        <w:rPr>
          <w:rFonts w:ascii="Times New Roman" w:hAnsi="Times New Roman" w:cs="Times New Roman" w:hint="eastAsia"/>
          <w:kern w:val="0"/>
          <w:sz w:val="24"/>
          <w:szCs w:val="24"/>
          <w:lang w:val="en-GB"/>
        </w:rPr>
        <w:t xml:space="preserve"> the DCI monitoring</w:t>
      </w:r>
      <w:r w:rsidR="00877937">
        <w:rPr>
          <w:rFonts w:ascii="Times New Roman" w:hAnsi="Times New Roman" w:cs="Times New Roman" w:hint="eastAsia"/>
          <w:kern w:val="0"/>
          <w:sz w:val="24"/>
          <w:szCs w:val="24"/>
          <w:lang w:val="en-GB"/>
        </w:rPr>
        <w:t xml:space="preserve"> times.</w:t>
      </w:r>
      <w:r w:rsidR="00561552">
        <w:rPr>
          <w:rFonts w:ascii="Times New Roman" w:hAnsi="Times New Roman" w:cs="Times New Roman" w:hint="eastAsia"/>
          <w:kern w:val="0"/>
          <w:sz w:val="24"/>
          <w:szCs w:val="24"/>
          <w:lang w:val="en-GB"/>
        </w:rPr>
        <w:t xml:space="preserve"> </w:t>
      </w:r>
      <w:r w:rsidR="00873227">
        <w:rPr>
          <w:rFonts w:ascii="Times New Roman" w:hAnsi="Times New Roman" w:cs="Times New Roman"/>
          <w:kern w:val="0"/>
          <w:sz w:val="24"/>
          <w:szCs w:val="24"/>
          <w:lang w:val="en-GB"/>
        </w:rPr>
        <w:t>I</w:t>
      </w:r>
      <w:r w:rsidR="00873227">
        <w:rPr>
          <w:rFonts w:ascii="Times New Roman" w:hAnsi="Times New Roman" w:cs="Times New Roman" w:hint="eastAsia"/>
          <w:kern w:val="0"/>
          <w:sz w:val="24"/>
          <w:szCs w:val="24"/>
          <w:lang w:val="en-GB"/>
        </w:rPr>
        <w:t xml:space="preserve">n other words, </w:t>
      </w:r>
      <w:r w:rsidR="006C41AE">
        <w:rPr>
          <w:rFonts w:ascii="Times New Roman" w:hAnsi="Times New Roman" w:cs="Times New Roman" w:hint="eastAsia"/>
          <w:kern w:val="0"/>
          <w:sz w:val="24"/>
          <w:szCs w:val="24"/>
          <w:lang w:val="en-GB"/>
        </w:rPr>
        <w:t>t</w:t>
      </w:r>
      <w:r w:rsidR="003374DF">
        <w:rPr>
          <w:rFonts w:ascii="Times New Roman" w:hAnsi="Times New Roman" w:cs="Times New Roman"/>
          <w:kern w:val="0"/>
          <w:sz w:val="24"/>
          <w:szCs w:val="24"/>
          <w:lang w:val="en-GB"/>
        </w:rPr>
        <w:t xml:space="preserve">he more </w:t>
      </w:r>
      <w:r w:rsidR="00536A59">
        <w:rPr>
          <w:rFonts w:ascii="Times New Roman" w:hAnsi="Times New Roman" w:cs="Times New Roman" w:hint="eastAsia"/>
          <w:kern w:val="0"/>
          <w:sz w:val="24"/>
          <w:szCs w:val="24"/>
          <w:lang w:val="en-GB"/>
        </w:rPr>
        <w:t>diverse</w:t>
      </w:r>
      <w:r w:rsidR="00877937">
        <w:rPr>
          <w:rFonts w:ascii="Times New Roman" w:hAnsi="Times New Roman" w:cs="Times New Roman" w:hint="eastAsia"/>
          <w:kern w:val="0"/>
          <w:sz w:val="24"/>
          <w:szCs w:val="24"/>
          <w:lang w:val="en-GB"/>
        </w:rPr>
        <w:t>/</w:t>
      </w:r>
      <w:r w:rsidR="00877937">
        <w:rPr>
          <w:rFonts w:ascii="Times New Roman" w:hAnsi="Times New Roman" w:cs="Times New Roman"/>
          <w:kern w:val="0"/>
          <w:sz w:val="24"/>
          <w:szCs w:val="24"/>
          <w:lang w:val="en-GB"/>
        </w:rPr>
        <w:t>flexible</w:t>
      </w:r>
      <w:r w:rsidR="006C41AE" w:rsidRPr="006C41AE">
        <w:rPr>
          <w:rFonts w:ascii="Times New Roman" w:hAnsi="Times New Roman" w:cs="Times New Roman"/>
          <w:kern w:val="0"/>
          <w:sz w:val="24"/>
          <w:szCs w:val="24"/>
          <w:lang w:val="en-GB"/>
        </w:rPr>
        <w:t xml:space="preserve"> </w:t>
      </w:r>
      <w:bookmarkStart w:id="11" w:name="OLE_LINK16"/>
      <w:bookmarkStart w:id="12" w:name="OLE_LINK17"/>
      <w:r w:rsidR="006C41AE" w:rsidRPr="006C41AE">
        <w:rPr>
          <w:rFonts w:ascii="Times New Roman" w:hAnsi="Times New Roman" w:cs="Times New Roman"/>
          <w:kern w:val="0"/>
          <w:sz w:val="24"/>
          <w:szCs w:val="24"/>
          <w:lang w:val="en-GB"/>
        </w:rPr>
        <w:t xml:space="preserve">the </w:t>
      </w:r>
      <w:r w:rsidR="003374DF" w:rsidRPr="003374DF">
        <w:rPr>
          <w:rFonts w:ascii="Times New Roman" w:hAnsi="Times New Roman" w:cs="Times New Roman"/>
          <w:kern w:val="0"/>
          <w:sz w:val="24"/>
          <w:szCs w:val="24"/>
          <w:lang w:val="en-GB"/>
        </w:rPr>
        <w:t>preemption occasion</w:t>
      </w:r>
      <w:r w:rsidR="00536A59">
        <w:rPr>
          <w:rFonts w:ascii="Times New Roman" w:hAnsi="Times New Roman" w:cs="Times New Roman" w:hint="eastAsia"/>
          <w:kern w:val="0"/>
          <w:sz w:val="24"/>
          <w:szCs w:val="24"/>
          <w:lang w:val="en-GB"/>
        </w:rPr>
        <w:t>s are</w:t>
      </w:r>
      <w:bookmarkEnd w:id="11"/>
      <w:bookmarkEnd w:id="12"/>
      <w:r w:rsidR="001E1DE4">
        <w:rPr>
          <w:rFonts w:ascii="Times New Roman" w:hAnsi="Times New Roman" w:cs="Times New Roman"/>
          <w:kern w:val="0"/>
          <w:sz w:val="24"/>
          <w:szCs w:val="24"/>
          <w:lang w:val="en-GB"/>
        </w:rPr>
        <w:t xml:space="preserve">, the </w:t>
      </w:r>
      <w:r w:rsidR="001E1DE4">
        <w:rPr>
          <w:rFonts w:ascii="Times New Roman" w:hAnsi="Times New Roman" w:cs="Times New Roman" w:hint="eastAsia"/>
          <w:kern w:val="0"/>
          <w:sz w:val="24"/>
          <w:szCs w:val="24"/>
          <w:lang w:val="en-GB"/>
        </w:rPr>
        <w:t>large</w:t>
      </w:r>
      <w:r w:rsidR="006C41AE" w:rsidRPr="006C41AE">
        <w:rPr>
          <w:rFonts w:ascii="Times New Roman" w:hAnsi="Times New Roman" w:cs="Times New Roman"/>
          <w:kern w:val="0"/>
          <w:sz w:val="24"/>
          <w:szCs w:val="24"/>
          <w:lang w:val="en-GB"/>
        </w:rPr>
        <w:t>r the overhead</w:t>
      </w:r>
      <w:r w:rsidR="003F32E3">
        <w:rPr>
          <w:rFonts w:ascii="Times New Roman" w:hAnsi="Times New Roman" w:cs="Times New Roman" w:hint="eastAsia"/>
          <w:kern w:val="0"/>
          <w:sz w:val="24"/>
          <w:szCs w:val="24"/>
          <w:lang w:val="en-GB"/>
        </w:rPr>
        <w:t xml:space="preserve"> of indication</w:t>
      </w:r>
      <w:r w:rsidR="001E1DE4">
        <w:rPr>
          <w:rFonts w:ascii="Times New Roman" w:hAnsi="Times New Roman" w:cs="Times New Roman" w:hint="eastAsia"/>
          <w:kern w:val="0"/>
          <w:sz w:val="24"/>
          <w:szCs w:val="24"/>
          <w:lang w:val="en-GB"/>
        </w:rPr>
        <w:t xml:space="preserve"> will be.</w:t>
      </w:r>
    </w:p>
    <w:p w:rsidR="004609DF" w:rsidRDefault="00900599" w:rsidP="003C5725">
      <w:pPr>
        <w:widowControl/>
        <w:tabs>
          <w:tab w:val="left" w:pos="720"/>
        </w:tabs>
        <w:overflowPunct w:val="0"/>
        <w:autoSpaceDE w:val="0"/>
        <w:autoSpaceDN w:val="0"/>
        <w:adjustRightInd w:val="0"/>
        <w:spacing w:beforeLines="50" w:before="156"/>
        <w:textAlignment w:val="baseline"/>
        <w:rPr>
          <w:rFonts w:ascii="Times New Roman" w:hAnsi="Times New Roman" w:cs="Times New Roman"/>
          <w:kern w:val="0"/>
          <w:sz w:val="24"/>
          <w:szCs w:val="24"/>
          <w:lang w:val="en-GB"/>
        </w:rPr>
      </w:pPr>
      <w:r>
        <w:rPr>
          <w:rFonts w:ascii="Times New Roman" w:hAnsi="Times New Roman" w:cs="Times New Roman"/>
          <w:kern w:val="0"/>
          <w:sz w:val="24"/>
          <w:szCs w:val="24"/>
          <w:lang w:val="en-GB"/>
        </w:rPr>
        <w:t>A coarser ti</w:t>
      </w:r>
      <w:r w:rsidR="005F1605">
        <w:rPr>
          <w:rFonts w:ascii="Times New Roman" w:hAnsi="Times New Roman" w:cs="Times New Roman"/>
          <w:kern w:val="0"/>
          <w:sz w:val="24"/>
          <w:szCs w:val="24"/>
          <w:lang w:val="en-GB"/>
        </w:rPr>
        <w:t>me/frequency granularity of pre</w:t>
      </w:r>
      <w:r>
        <w:rPr>
          <w:rFonts w:ascii="Times New Roman" w:hAnsi="Times New Roman" w:cs="Times New Roman"/>
          <w:kern w:val="0"/>
          <w:sz w:val="24"/>
          <w:szCs w:val="24"/>
          <w:lang w:val="en-GB"/>
        </w:rPr>
        <w:t>emption indication is</w:t>
      </w:r>
      <w:r>
        <w:rPr>
          <w:rFonts w:ascii="Times New Roman" w:hAnsi="Times New Roman" w:cs="Times New Roman" w:hint="eastAsia"/>
          <w:kern w:val="0"/>
          <w:sz w:val="24"/>
          <w:szCs w:val="24"/>
          <w:lang w:val="en-GB"/>
        </w:rPr>
        <w:t xml:space="preserve"> a way to reduce the overhead of </w:t>
      </w:r>
      <w:r>
        <w:rPr>
          <w:rFonts w:ascii="Times New Roman" w:hAnsi="Times New Roman" w:cs="Times New Roman"/>
          <w:kern w:val="0"/>
          <w:sz w:val="24"/>
          <w:szCs w:val="24"/>
          <w:lang w:val="en-GB"/>
        </w:rPr>
        <w:t>pre-emption</w:t>
      </w:r>
      <w:r>
        <w:rPr>
          <w:rFonts w:ascii="Times New Roman" w:hAnsi="Times New Roman" w:cs="Times New Roman" w:hint="eastAsia"/>
          <w:kern w:val="0"/>
          <w:sz w:val="24"/>
          <w:szCs w:val="24"/>
          <w:lang w:val="en-GB"/>
        </w:rPr>
        <w:t xml:space="preserve"> indication. </w:t>
      </w:r>
      <w:r w:rsidR="009B4923">
        <w:rPr>
          <w:rFonts w:ascii="Times New Roman" w:hAnsi="Times New Roman" w:cs="Times New Roman" w:hint="eastAsia"/>
          <w:kern w:val="0"/>
          <w:sz w:val="24"/>
          <w:szCs w:val="24"/>
          <w:lang w:val="en-GB"/>
        </w:rPr>
        <w:t>A</w:t>
      </w:r>
      <w:r>
        <w:rPr>
          <w:rFonts w:ascii="Times New Roman" w:hAnsi="Times New Roman" w:cs="Times New Roman" w:hint="eastAsia"/>
          <w:kern w:val="0"/>
          <w:sz w:val="24"/>
          <w:szCs w:val="24"/>
          <w:lang w:val="en-GB"/>
        </w:rPr>
        <w:t xml:space="preserve">nother </w:t>
      </w:r>
      <w:r w:rsidR="009B4923">
        <w:rPr>
          <w:rFonts w:ascii="Times New Roman" w:hAnsi="Times New Roman" w:cs="Times New Roman" w:hint="eastAsia"/>
          <w:kern w:val="0"/>
          <w:sz w:val="24"/>
          <w:szCs w:val="24"/>
          <w:lang w:val="en-GB"/>
        </w:rPr>
        <w:t>factor we thought about</w:t>
      </w:r>
      <w:r w:rsidR="00F56E66">
        <w:rPr>
          <w:rFonts w:ascii="Times New Roman" w:hAnsi="Times New Roman" w:cs="Times New Roman" w:hint="eastAsia"/>
          <w:kern w:val="0"/>
          <w:sz w:val="24"/>
          <w:szCs w:val="24"/>
          <w:lang w:val="en-GB"/>
        </w:rPr>
        <w:t xml:space="preserve"> </w:t>
      </w:r>
      <w:r w:rsidR="008067EB">
        <w:rPr>
          <w:rFonts w:ascii="Times New Roman" w:hAnsi="Times New Roman" w:cs="Times New Roman" w:hint="eastAsia"/>
          <w:kern w:val="0"/>
          <w:sz w:val="24"/>
          <w:szCs w:val="24"/>
          <w:lang w:val="en-GB"/>
        </w:rPr>
        <w:t xml:space="preserve">is </w:t>
      </w:r>
      <w:r w:rsidR="009B4923">
        <w:rPr>
          <w:rFonts w:ascii="Times New Roman" w:hAnsi="Times New Roman" w:cs="Times New Roman" w:hint="eastAsia"/>
          <w:kern w:val="0"/>
          <w:sz w:val="24"/>
          <w:szCs w:val="24"/>
          <w:lang w:val="en-GB"/>
        </w:rPr>
        <w:t xml:space="preserve">the size of the reference region. </w:t>
      </w:r>
      <w:r w:rsidR="009B4923">
        <w:rPr>
          <w:rFonts w:ascii="Times New Roman" w:hAnsi="Times New Roman" w:cs="Times New Roman"/>
          <w:kern w:val="0"/>
          <w:sz w:val="24"/>
          <w:szCs w:val="24"/>
          <w:lang w:val="en-GB"/>
        </w:rPr>
        <w:t>S</w:t>
      </w:r>
      <w:r w:rsidR="009B4923">
        <w:rPr>
          <w:rFonts w:ascii="Times New Roman" w:hAnsi="Times New Roman" w:cs="Times New Roman" w:hint="eastAsia"/>
          <w:kern w:val="0"/>
          <w:sz w:val="24"/>
          <w:szCs w:val="24"/>
          <w:lang w:val="en-GB"/>
        </w:rPr>
        <w:t xml:space="preserve">o, we can </w:t>
      </w:r>
      <w:r w:rsidR="008067EB" w:rsidRPr="00A7610D">
        <w:rPr>
          <w:rFonts w:ascii="Times New Roman" w:hAnsi="Times New Roman" w:cs="Times New Roman" w:hint="eastAsia"/>
          <w:kern w:val="0"/>
          <w:sz w:val="24"/>
          <w:szCs w:val="24"/>
          <w:lang w:val="en-GB"/>
        </w:rPr>
        <w:t xml:space="preserve">add some </w:t>
      </w:r>
      <w:r w:rsidR="00697188">
        <w:rPr>
          <w:rFonts w:ascii="Times New Roman" w:hAnsi="Times New Roman" w:cs="Times New Roman" w:hint="eastAsia"/>
          <w:kern w:val="0"/>
          <w:sz w:val="24"/>
          <w:szCs w:val="24"/>
          <w:lang w:val="en-GB"/>
        </w:rPr>
        <w:t>restrictions</w:t>
      </w:r>
      <w:r w:rsidR="0092031B">
        <w:rPr>
          <w:rFonts w:ascii="Times New Roman" w:hAnsi="Times New Roman" w:cs="Times New Roman" w:hint="eastAsia"/>
          <w:kern w:val="0"/>
          <w:sz w:val="24"/>
          <w:szCs w:val="24"/>
          <w:lang w:val="en-GB"/>
        </w:rPr>
        <w:t xml:space="preserve"> </w:t>
      </w:r>
      <w:r w:rsidR="00A7610D" w:rsidRPr="00A7610D">
        <w:rPr>
          <w:rFonts w:ascii="Times New Roman" w:hAnsi="Times New Roman" w:cs="Times New Roman"/>
          <w:kern w:val="0"/>
          <w:sz w:val="24"/>
          <w:szCs w:val="24"/>
          <w:lang w:val="en-GB"/>
        </w:rPr>
        <w:t xml:space="preserve">properly </w:t>
      </w:r>
      <w:r w:rsidR="00193FC2">
        <w:rPr>
          <w:rFonts w:ascii="Times New Roman" w:hAnsi="Times New Roman" w:cs="Times New Roman" w:hint="eastAsia"/>
          <w:kern w:val="0"/>
          <w:sz w:val="24"/>
          <w:szCs w:val="24"/>
          <w:lang w:val="en-GB"/>
        </w:rPr>
        <w:t>to</w:t>
      </w:r>
      <w:r w:rsidR="001F3D2A">
        <w:rPr>
          <w:rFonts w:ascii="Times New Roman" w:hAnsi="Times New Roman" w:cs="Times New Roman" w:hint="eastAsia"/>
          <w:kern w:val="0"/>
          <w:sz w:val="24"/>
          <w:szCs w:val="24"/>
          <w:lang w:val="en-GB"/>
        </w:rPr>
        <w:t xml:space="preserve"> </w:t>
      </w:r>
      <w:r w:rsidR="00C5275A">
        <w:rPr>
          <w:rFonts w:ascii="Times New Roman" w:hAnsi="Times New Roman" w:cs="Times New Roman" w:hint="eastAsia"/>
          <w:kern w:val="0"/>
          <w:sz w:val="24"/>
          <w:szCs w:val="24"/>
          <w:lang w:val="en-GB"/>
        </w:rPr>
        <w:t xml:space="preserve">the </w:t>
      </w:r>
      <w:r w:rsidR="009A329E">
        <w:rPr>
          <w:rFonts w:ascii="Times New Roman" w:hAnsi="Times New Roman" w:cs="Times New Roman" w:hint="eastAsia"/>
          <w:kern w:val="0"/>
          <w:sz w:val="24"/>
          <w:szCs w:val="24"/>
          <w:lang w:val="en-GB"/>
        </w:rPr>
        <w:t>reference</w:t>
      </w:r>
      <w:r w:rsidR="00C5275A">
        <w:rPr>
          <w:rFonts w:ascii="Times New Roman" w:hAnsi="Times New Roman" w:cs="Times New Roman" w:hint="eastAsia"/>
          <w:kern w:val="0"/>
          <w:sz w:val="24"/>
          <w:szCs w:val="24"/>
          <w:lang w:val="en-GB"/>
        </w:rPr>
        <w:t xml:space="preserve"> downlink resources</w:t>
      </w:r>
      <w:r>
        <w:rPr>
          <w:rFonts w:ascii="Times New Roman" w:hAnsi="Times New Roman" w:cs="Times New Roman" w:hint="eastAsia"/>
          <w:kern w:val="0"/>
          <w:sz w:val="24"/>
          <w:szCs w:val="24"/>
          <w:lang w:val="en-GB"/>
        </w:rPr>
        <w:t xml:space="preserve"> in time and/or </w:t>
      </w:r>
      <w:r w:rsidR="001C1A12">
        <w:rPr>
          <w:rFonts w:ascii="Times New Roman" w:hAnsi="Times New Roman" w:cs="Times New Roman" w:hint="eastAsia"/>
          <w:kern w:val="0"/>
          <w:sz w:val="24"/>
          <w:szCs w:val="24"/>
          <w:lang w:val="en-GB"/>
        </w:rPr>
        <w:t>frequency domain</w:t>
      </w:r>
      <w:r w:rsidR="007918FB">
        <w:rPr>
          <w:rFonts w:ascii="Times New Roman" w:hAnsi="Times New Roman" w:cs="Times New Roman" w:hint="eastAsia"/>
          <w:kern w:val="0"/>
          <w:sz w:val="24"/>
          <w:szCs w:val="24"/>
          <w:lang w:val="en-GB"/>
        </w:rPr>
        <w:t xml:space="preserve">. </w:t>
      </w:r>
      <w:r w:rsidR="007918FB">
        <w:rPr>
          <w:rFonts w:ascii="Times New Roman" w:hAnsi="Times New Roman" w:cs="Times New Roman"/>
          <w:kern w:val="0"/>
          <w:sz w:val="24"/>
          <w:szCs w:val="24"/>
          <w:lang w:val="en-GB"/>
        </w:rPr>
        <w:t>F</w:t>
      </w:r>
      <w:r w:rsidR="007918FB">
        <w:rPr>
          <w:rFonts w:ascii="Times New Roman" w:hAnsi="Times New Roman" w:cs="Times New Roman" w:hint="eastAsia"/>
          <w:kern w:val="0"/>
          <w:sz w:val="24"/>
          <w:szCs w:val="24"/>
          <w:lang w:val="en-GB"/>
        </w:rPr>
        <w:t xml:space="preserve">or </w:t>
      </w:r>
      <w:r w:rsidR="00C433D5">
        <w:rPr>
          <w:rFonts w:ascii="Times New Roman" w:hAnsi="Times New Roman" w:cs="Times New Roman" w:hint="eastAsia"/>
          <w:kern w:val="0"/>
          <w:sz w:val="24"/>
          <w:szCs w:val="24"/>
          <w:lang w:val="en-GB"/>
        </w:rPr>
        <w:t>example, the</w:t>
      </w:r>
      <w:r w:rsidR="00585D2A">
        <w:rPr>
          <w:rFonts w:ascii="Times New Roman" w:hAnsi="Times New Roman" w:cs="Times New Roman" w:hint="eastAsia"/>
          <w:kern w:val="0"/>
          <w:sz w:val="24"/>
          <w:szCs w:val="24"/>
          <w:lang w:val="en-GB"/>
        </w:rPr>
        <w:t xml:space="preserve"> time-domain of the</w:t>
      </w:r>
      <w:r w:rsidR="00C433D5">
        <w:rPr>
          <w:rFonts w:ascii="Times New Roman" w:hAnsi="Times New Roman" w:cs="Times New Roman" w:hint="eastAsia"/>
          <w:kern w:val="0"/>
          <w:sz w:val="24"/>
          <w:szCs w:val="24"/>
          <w:lang w:val="en-GB"/>
        </w:rPr>
        <w:t xml:space="preserve"> reference regions for URLLC </w:t>
      </w:r>
      <w:r w:rsidR="00585D2A">
        <w:rPr>
          <w:rFonts w:ascii="Times New Roman" w:hAnsi="Times New Roman" w:cs="Times New Roman" w:hint="eastAsia"/>
          <w:kern w:val="0"/>
          <w:sz w:val="24"/>
          <w:szCs w:val="24"/>
          <w:lang w:val="en-GB"/>
        </w:rPr>
        <w:t xml:space="preserve">is configured </w:t>
      </w:r>
      <w:r w:rsidR="00F71C88">
        <w:rPr>
          <w:rFonts w:ascii="Times New Roman" w:hAnsi="Times New Roman" w:cs="Times New Roman" w:hint="eastAsia"/>
          <w:kern w:val="0"/>
          <w:sz w:val="24"/>
          <w:szCs w:val="24"/>
          <w:lang w:val="en-GB"/>
        </w:rPr>
        <w:t>with some predefined DL symbols but not all the DL symbols</w:t>
      </w:r>
      <w:r w:rsidR="009D2D9C">
        <w:rPr>
          <w:rFonts w:ascii="Times New Roman" w:hAnsi="Times New Roman" w:cs="Times New Roman" w:hint="eastAsia"/>
          <w:kern w:val="0"/>
          <w:sz w:val="24"/>
          <w:szCs w:val="24"/>
          <w:lang w:val="en-GB"/>
        </w:rPr>
        <w:t xml:space="preserve"> if the</w:t>
      </w:r>
      <w:r w:rsidR="009D2D9C" w:rsidRPr="00C41369">
        <w:rPr>
          <w:rFonts w:ascii="Times New Roman" w:hAnsi="Times New Roman" w:cs="Times New Roman" w:hint="eastAsia"/>
          <w:kern w:val="0"/>
          <w:sz w:val="24"/>
          <w:szCs w:val="24"/>
          <w:lang w:val="en-GB"/>
        </w:rPr>
        <w:t xml:space="preserve"> </w:t>
      </w:r>
      <w:r w:rsidR="002C0F1E" w:rsidRPr="00C41369">
        <w:rPr>
          <w:rFonts w:ascii="Times New Roman" w:hAnsi="Times New Roman" w:cs="Times New Roman"/>
          <w:kern w:val="0"/>
          <w:sz w:val="24"/>
          <w:szCs w:val="24"/>
          <w:lang w:val="en-GB"/>
        </w:rPr>
        <w:t>increased</w:t>
      </w:r>
      <w:r w:rsidR="00C41369">
        <w:rPr>
          <w:rFonts w:ascii="Times New Roman" w:hAnsi="Times New Roman" w:cs="Times New Roman" w:hint="eastAsia"/>
          <w:kern w:val="0"/>
          <w:sz w:val="24"/>
          <w:szCs w:val="24"/>
          <w:lang w:val="en-GB"/>
        </w:rPr>
        <w:t xml:space="preserve"> </w:t>
      </w:r>
      <w:r w:rsidR="00C41369" w:rsidRPr="00C41369">
        <w:rPr>
          <w:rFonts w:ascii="Times New Roman" w:hAnsi="Times New Roman" w:cs="Times New Roman"/>
          <w:kern w:val="0"/>
          <w:sz w:val="24"/>
          <w:szCs w:val="24"/>
          <w:lang w:val="en-GB"/>
        </w:rPr>
        <w:t>latency</w:t>
      </w:r>
      <w:r w:rsidR="002C0F1E">
        <w:rPr>
          <w:rFonts w:ascii="Times New Roman" w:hAnsi="Times New Roman" w:cs="Times New Roman" w:hint="eastAsia"/>
          <w:kern w:val="0"/>
          <w:sz w:val="24"/>
          <w:szCs w:val="24"/>
          <w:lang w:val="en-GB"/>
        </w:rPr>
        <w:t xml:space="preserve"> is </w:t>
      </w:r>
      <w:r>
        <w:rPr>
          <w:rFonts w:ascii="Times New Roman" w:hAnsi="Times New Roman" w:cs="Times New Roman" w:hint="eastAsia"/>
          <w:kern w:val="0"/>
          <w:sz w:val="24"/>
          <w:szCs w:val="24"/>
          <w:lang w:val="en-GB"/>
        </w:rPr>
        <w:t>tolerable.</w:t>
      </w:r>
      <w:r w:rsidR="009B4923">
        <w:rPr>
          <w:rFonts w:ascii="Times New Roman" w:hAnsi="Times New Roman" w:cs="Times New Roman" w:hint="eastAsia"/>
          <w:kern w:val="0"/>
          <w:sz w:val="24"/>
          <w:szCs w:val="24"/>
          <w:lang w:val="en-GB"/>
        </w:rPr>
        <w:t xml:space="preserve"> </w:t>
      </w:r>
    </w:p>
    <w:p w:rsidR="00FE5B30" w:rsidRDefault="00FE5B30" w:rsidP="00FE5B30">
      <w:pPr>
        <w:widowControl/>
        <w:tabs>
          <w:tab w:val="left" w:pos="720"/>
        </w:tabs>
        <w:overflowPunct w:val="0"/>
        <w:autoSpaceDE w:val="0"/>
        <w:autoSpaceDN w:val="0"/>
        <w:adjustRightInd w:val="0"/>
        <w:spacing w:beforeLines="50" w:before="156"/>
        <w:textAlignment w:val="baseline"/>
        <w:rPr>
          <w:rFonts w:ascii="Times New Roman" w:hAnsi="Times New Roman" w:cs="Times New Roman"/>
          <w:b/>
          <w:i/>
          <w:kern w:val="0"/>
          <w:sz w:val="24"/>
          <w:szCs w:val="24"/>
          <w:lang w:val="en-GB"/>
        </w:rPr>
      </w:pPr>
      <w:bookmarkStart w:id="13" w:name="OLE_LINK32"/>
      <w:bookmarkStart w:id="14" w:name="OLE_LINK33"/>
      <w:bookmarkStart w:id="15" w:name="OLE_LINK7"/>
      <w:r w:rsidRPr="00410276">
        <w:rPr>
          <w:rFonts w:ascii="Times New Roman" w:hAnsi="Times New Roman" w:cs="Times New Roman"/>
          <w:b/>
          <w:i/>
          <w:kern w:val="0"/>
          <w:sz w:val="24"/>
          <w:szCs w:val="24"/>
          <w:lang w:val="en-GB"/>
        </w:rPr>
        <w:t xml:space="preserve">Proposal </w:t>
      </w:r>
      <w:r w:rsidR="00836EB4">
        <w:rPr>
          <w:rFonts w:ascii="Times New Roman" w:hAnsi="Times New Roman" w:cs="Times New Roman" w:hint="eastAsia"/>
          <w:b/>
          <w:i/>
          <w:kern w:val="0"/>
          <w:sz w:val="24"/>
          <w:szCs w:val="24"/>
          <w:lang w:val="en-GB"/>
        </w:rPr>
        <w:t>2</w:t>
      </w:r>
      <w:r w:rsidRPr="00410276">
        <w:rPr>
          <w:rFonts w:ascii="Times New Roman" w:hAnsi="Times New Roman" w:cs="Times New Roman"/>
          <w:b/>
          <w:i/>
          <w:kern w:val="0"/>
          <w:sz w:val="24"/>
          <w:szCs w:val="24"/>
          <w:lang w:val="en-GB"/>
        </w:rPr>
        <w:t>: NR should consider the performance requirement of URLLC and</w:t>
      </w:r>
      <w:r>
        <w:rPr>
          <w:rFonts w:ascii="Times New Roman" w:hAnsi="Times New Roman" w:cs="Times New Roman" w:hint="eastAsia"/>
          <w:b/>
          <w:i/>
          <w:kern w:val="0"/>
          <w:sz w:val="24"/>
          <w:szCs w:val="24"/>
          <w:lang w:val="en-GB"/>
        </w:rPr>
        <w:t xml:space="preserve"> </w:t>
      </w:r>
      <w:r w:rsidR="00912813">
        <w:rPr>
          <w:rFonts w:ascii="Times New Roman" w:hAnsi="Times New Roman" w:cs="Times New Roman" w:hint="eastAsia"/>
          <w:b/>
          <w:i/>
          <w:kern w:val="0"/>
          <w:sz w:val="24"/>
          <w:szCs w:val="24"/>
          <w:lang w:val="en-GB"/>
        </w:rPr>
        <w:t>payload size of PI</w:t>
      </w:r>
      <w:r w:rsidRPr="00410276">
        <w:rPr>
          <w:rFonts w:ascii="Times New Roman" w:hAnsi="Times New Roman" w:cs="Times New Roman"/>
          <w:b/>
          <w:i/>
          <w:kern w:val="0"/>
          <w:sz w:val="24"/>
          <w:szCs w:val="24"/>
          <w:lang w:val="en-GB"/>
        </w:rPr>
        <w:t xml:space="preserve"> when configure the reference downlink re</w:t>
      </w:r>
      <w:r w:rsidR="00B74294">
        <w:rPr>
          <w:rFonts w:ascii="Times New Roman" w:hAnsi="Times New Roman" w:cs="Times New Roman"/>
          <w:b/>
          <w:i/>
          <w:kern w:val="0"/>
          <w:sz w:val="24"/>
          <w:szCs w:val="24"/>
          <w:lang w:val="en-GB"/>
        </w:rPr>
        <w:t xml:space="preserve">sources in time/frequency </w:t>
      </w:r>
      <w:r w:rsidR="00912813">
        <w:rPr>
          <w:rFonts w:ascii="Times New Roman" w:hAnsi="Times New Roman" w:cs="Times New Roman" w:hint="eastAsia"/>
          <w:b/>
          <w:i/>
          <w:kern w:val="0"/>
          <w:sz w:val="24"/>
          <w:szCs w:val="24"/>
          <w:lang w:val="en-GB"/>
        </w:rPr>
        <w:t>region</w:t>
      </w:r>
      <w:r w:rsidRPr="00410276">
        <w:rPr>
          <w:rFonts w:ascii="Times New Roman" w:hAnsi="Times New Roman" w:cs="Times New Roman"/>
          <w:b/>
          <w:i/>
          <w:kern w:val="0"/>
          <w:sz w:val="24"/>
          <w:szCs w:val="24"/>
          <w:lang w:val="en-GB"/>
        </w:rPr>
        <w:t>.</w:t>
      </w:r>
    </w:p>
    <w:bookmarkEnd w:id="13"/>
    <w:bookmarkEnd w:id="14"/>
    <w:bookmarkEnd w:id="15"/>
    <w:p w:rsidR="00CD26F0" w:rsidRPr="00F43290" w:rsidRDefault="00F43290" w:rsidP="00F43290">
      <w:pPr>
        <w:pStyle w:val="2"/>
        <w:spacing w:beforeLines="50" w:before="156" w:after="0" w:line="240" w:lineRule="auto"/>
        <w:rPr>
          <w:rFonts w:ascii="Times New Roman" w:hAnsi="Times New Roman" w:cs="Times New Roman"/>
          <w:sz w:val="24"/>
          <w:lang w:val="en-GB"/>
        </w:rPr>
      </w:pPr>
      <w:r>
        <w:rPr>
          <w:rFonts w:ascii="Times New Roman" w:hAnsi="Times New Roman" w:cs="Times New Roman" w:hint="eastAsia"/>
          <w:sz w:val="24"/>
          <w:lang w:val="en-GB"/>
        </w:rPr>
        <w:t xml:space="preserve">2.3 </w:t>
      </w:r>
      <w:r w:rsidR="00CD26F0" w:rsidRPr="00F43290">
        <w:rPr>
          <w:rFonts w:ascii="Times New Roman" w:hAnsi="Times New Roman" w:cs="Times New Roman"/>
          <w:sz w:val="24"/>
          <w:lang w:val="en-GB"/>
        </w:rPr>
        <w:t>T</w:t>
      </w:r>
      <w:r w:rsidR="00CD26F0" w:rsidRPr="00F43290">
        <w:rPr>
          <w:rFonts w:ascii="Times New Roman" w:hAnsi="Times New Roman" w:cs="Times New Roman" w:hint="eastAsia"/>
          <w:sz w:val="24"/>
          <w:lang w:val="en-GB"/>
        </w:rPr>
        <w:t>i</w:t>
      </w:r>
      <w:r w:rsidR="009B3E22">
        <w:rPr>
          <w:rFonts w:ascii="Times New Roman" w:hAnsi="Times New Roman" w:cs="Times New Roman" w:hint="eastAsia"/>
          <w:sz w:val="24"/>
          <w:lang w:val="en-GB"/>
        </w:rPr>
        <w:t xml:space="preserve">me </w:t>
      </w:r>
      <w:r w:rsidR="001F0220">
        <w:rPr>
          <w:rFonts w:ascii="Times New Roman" w:hAnsi="Times New Roman" w:cs="Times New Roman" w:hint="eastAsia"/>
          <w:sz w:val="24"/>
          <w:lang w:val="en-GB"/>
        </w:rPr>
        <w:t xml:space="preserve">and frequency </w:t>
      </w:r>
      <w:r w:rsidR="009B3E22">
        <w:rPr>
          <w:rFonts w:ascii="Times New Roman" w:hAnsi="Times New Roman" w:cs="Times New Roman" w:hint="eastAsia"/>
          <w:sz w:val="24"/>
          <w:lang w:val="en-GB"/>
        </w:rPr>
        <w:t>region</w:t>
      </w:r>
    </w:p>
    <w:p w:rsidR="002F7DFB" w:rsidRDefault="005F3F81" w:rsidP="002F7DFB">
      <w:pPr>
        <w:widowControl/>
        <w:tabs>
          <w:tab w:val="left" w:pos="720"/>
        </w:tabs>
        <w:overflowPunct w:val="0"/>
        <w:autoSpaceDE w:val="0"/>
        <w:autoSpaceDN w:val="0"/>
        <w:adjustRightInd w:val="0"/>
        <w:spacing w:beforeLines="50" w:before="156"/>
        <w:textAlignment w:val="baseline"/>
        <w:rPr>
          <w:rFonts w:ascii="Times New Roman" w:hAnsi="Times New Roman" w:cs="Times New Roman"/>
          <w:kern w:val="0"/>
          <w:sz w:val="24"/>
          <w:szCs w:val="24"/>
          <w:lang w:val="en-GB"/>
        </w:rPr>
      </w:pPr>
      <w:r>
        <w:rPr>
          <w:rFonts w:ascii="Times New Roman" w:hAnsi="Times New Roman" w:cs="Times New Roman" w:hint="eastAsia"/>
          <w:kern w:val="0"/>
          <w:sz w:val="24"/>
          <w:szCs w:val="24"/>
          <w:lang w:val="en-GB"/>
        </w:rPr>
        <w:t>The work assumption</w:t>
      </w:r>
      <w:r w:rsidR="00A340DA">
        <w:rPr>
          <w:rFonts w:ascii="Times New Roman" w:hAnsi="Times New Roman" w:cs="Times New Roman" w:hint="eastAsia"/>
          <w:kern w:val="0"/>
          <w:sz w:val="24"/>
          <w:szCs w:val="24"/>
          <w:lang w:val="en-GB"/>
        </w:rPr>
        <w:t>s</w:t>
      </w:r>
      <w:r>
        <w:rPr>
          <w:rFonts w:ascii="Times New Roman" w:hAnsi="Times New Roman" w:cs="Times New Roman" w:hint="eastAsia"/>
          <w:kern w:val="0"/>
          <w:sz w:val="24"/>
          <w:szCs w:val="24"/>
          <w:lang w:val="en-GB"/>
        </w:rPr>
        <w:t xml:space="preserve"> in NR#3 assume that </w:t>
      </w:r>
      <w:r w:rsidR="00A340DA">
        <w:rPr>
          <w:rFonts w:ascii="Times New Roman" w:hAnsi="Times New Roman" w:cs="Times New Roman" w:hint="eastAsia"/>
          <w:kern w:val="0"/>
          <w:sz w:val="24"/>
          <w:szCs w:val="24"/>
          <w:lang w:val="en-GB"/>
        </w:rPr>
        <w:t xml:space="preserve">the </w:t>
      </w:r>
      <w:r w:rsidR="00836EB4" w:rsidRPr="00C8531A">
        <w:rPr>
          <w:rFonts w:ascii="Times New Roman" w:hAnsi="Times New Roman" w:cs="Times New Roman"/>
          <w:kern w:val="0"/>
          <w:sz w:val="24"/>
          <w:szCs w:val="24"/>
          <w:lang w:val="en-GB"/>
        </w:rPr>
        <w:t>time duration of the reference downlink resource for preemption</w:t>
      </w:r>
      <w:r w:rsidR="00C8531A" w:rsidRPr="00C8531A">
        <w:rPr>
          <w:rFonts w:ascii="Times New Roman" w:hAnsi="Times New Roman" w:cs="Times New Roman"/>
          <w:kern w:val="0"/>
          <w:sz w:val="24"/>
          <w:szCs w:val="24"/>
          <w:lang w:val="en-GB"/>
        </w:rPr>
        <w:t xml:space="preserve"> indication equal</w:t>
      </w:r>
      <w:r w:rsidR="00A340DA">
        <w:rPr>
          <w:rFonts w:ascii="Times New Roman" w:hAnsi="Times New Roman" w:cs="Times New Roman" w:hint="eastAsia"/>
          <w:kern w:val="0"/>
          <w:sz w:val="24"/>
          <w:szCs w:val="24"/>
          <w:lang w:val="en-GB"/>
        </w:rPr>
        <w:t>s</w:t>
      </w:r>
      <w:r w:rsidR="00836EB4" w:rsidRPr="00C8531A">
        <w:rPr>
          <w:rFonts w:ascii="Times New Roman" w:hAnsi="Times New Roman" w:cs="Times New Roman"/>
          <w:kern w:val="0"/>
          <w:sz w:val="24"/>
          <w:szCs w:val="24"/>
          <w:lang w:val="en-GB"/>
        </w:rPr>
        <w:t xml:space="preserve"> to the monitoring periodicity of the group-common DCI carrying the preemption indication</w:t>
      </w:r>
      <w:r w:rsidR="008563D5" w:rsidRPr="00C8531A">
        <w:rPr>
          <w:rFonts w:ascii="Times New Roman" w:hAnsi="Times New Roman" w:cs="Times New Roman" w:hint="eastAsia"/>
          <w:kern w:val="0"/>
          <w:sz w:val="24"/>
          <w:szCs w:val="24"/>
          <w:lang w:val="en-GB"/>
        </w:rPr>
        <w:t>.</w:t>
      </w:r>
      <w:r w:rsidR="008563D5">
        <w:rPr>
          <w:rFonts w:ascii="Times New Roman" w:hAnsi="Times New Roman" w:cs="Times New Roman" w:hint="eastAsia"/>
          <w:kern w:val="0"/>
          <w:sz w:val="24"/>
          <w:szCs w:val="24"/>
          <w:lang w:val="en-GB"/>
        </w:rPr>
        <w:t xml:space="preserve"> </w:t>
      </w:r>
      <w:r w:rsidR="006859DA">
        <w:rPr>
          <w:rFonts w:ascii="Times New Roman" w:hAnsi="Times New Roman" w:cs="Times New Roman"/>
          <w:kern w:val="0"/>
          <w:sz w:val="24"/>
          <w:szCs w:val="24"/>
          <w:lang w:val="en-GB"/>
        </w:rPr>
        <w:t>B</w:t>
      </w:r>
      <w:r w:rsidR="006859DA">
        <w:rPr>
          <w:rFonts w:ascii="Times New Roman" w:hAnsi="Times New Roman" w:cs="Times New Roman" w:hint="eastAsia"/>
          <w:kern w:val="0"/>
          <w:sz w:val="24"/>
          <w:szCs w:val="24"/>
          <w:lang w:val="en-GB"/>
        </w:rPr>
        <w:t>ut once</w:t>
      </w:r>
      <w:r w:rsidR="006B7491">
        <w:rPr>
          <w:rFonts w:ascii="Times New Roman" w:hAnsi="Times New Roman" w:cs="Times New Roman" w:hint="eastAsia"/>
          <w:kern w:val="0"/>
          <w:sz w:val="24"/>
          <w:szCs w:val="24"/>
          <w:lang w:val="en-GB"/>
        </w:rPr>
        <w:t xml:space="preserve"> slot level monitoring periodicity is adopted, </w:t>
      </w:r>
      <w:r w:rsidR="00EF2AD5">
        <w:rPr>
          <w:rFonts w:ascii="Times New Roman" w:hAnsi="Times New Roman" w:cs="Times New Roman" w:hint="eastAsia"/>
          <w:kern w:val="0"/>
          <w:sz w:val="24"/>
          <w:szCs w:val="24"/>
          <w:lang w:val="en-GB"/>
        </w:rPr>
        <w:t>the minimum time duration of reference down</w:t>
      </w:r>
      <w:r w:rsidR="00086BFA">
        <w:rPr>
          <w:rFonts w:ascii="Times New Roman" w:hAnsi="Times New Roman" w:cs="Times New Roman" w:hint="eastAsia"/>
          <w:kern w:val="0"/>
          <w:sz w:val="24"/>
          <w:szCs w:val="24"/>
          <w:lang w:val="en-GB"/>
        </w:rPr>
        <w:t xml:space="preserve">link resource will be one slot and </w:t>
      </w:r>
      <w:r w:rsidR="00A340DA" w:rsidRPr="00086BFA">
        <w:rPr>
          <w:rFonts w:ascii="Times New Roman" w:hAnsi="Times New Roman" w:cs="Times New Roman" w:hint="eastAsia"/>
          <w:kern w:val="0"/>
          <w:sz w:val="24"/>
          <w:szCs w:val="24"/>
          <w:lang w:val="en-GB"/>
        </w:rPr>
        <w:t xml:space="preserve">we need to consider </w:t>
      </w:r>
      <w:r w:rsidR="005C2940" w:rsidRPr="00086BFA">
        <w:rPr>
          <w:rFonts w:ascii="Times New Roman" w:hAnsi="Times New Roman" w:cs="Times New Roman" w:hint="eastAsia"/>
          <w:kern w:val="0"/>
          <w:sz w:val="24"/>
          <w:szCs w:val="24"/>
          <w:lang w:val="en-GB"/>
        </w:rPr>
        <w:t>h</w:t>
      </w:r>
      <w:r w:rsidR="006859DA" w:rsidRPr="00086BFA">
        <w:rPr>
          <w:rFonts w:ascii="Times New Roman" w:hAnsi="Times New Roman" w:cs="Times New Roman" w:hint="eastAsia"/>
          <w:kern w:val="0"/>
          <w:sz w:val="24"/>
          <w:szCs w:val="24"/>
          <w:lang w:val="en-GB"/>
        </w:rPr>
        <w:t xml:space="preserve">ow to </w:t>
      </w:r>
      <w:r w:rsidR="006859DA" w:rsidRPr="00086BFA">
        <w:rPr>
          <w:rFonts w:ascii="Times New Roman" w:hAnsi="Times New Roman" w:cs="Times New Roman"/>
          <w:kern w:val="0"/>
          <w:sz w:val="24"/>
          <w:szCs w:val="24"/>
          <w:lang w:val="en-GB"/>
        </w:rPr>
        <w:t>address</w:t>
      </w:r>
      <w:r w:rsidR="007F441A" w:rsidRPr="00086BFA">
        <w:rPr>
          <w:rFonts w:ascii="Times New Roman" w:hAnsi="Times New Roman" w:cs="Times New Roman" w:hint="eastAsia"/>
          <w:kern w:val="0"/>
          <w:sz w:val="24"/>
          <w:szCs w:val="24"/>
          <w:lang w:val="en-GB"/>
        </w:rPr>
        <w:t xml:space="preserve"> </w:t>
      </w:r>
      <w:r w:rsidR="005C2940" w:rsidRPr="00086BFA">
        <w:rPr>
          <w:rFonts w:ascii="Times New Roman" w:hAnsi="Times New Roman" w:cs="Times New Roman" w:hint="eastAsia"/>
          <w:kern w:val="0"/>
          <w:sz w:val="24"/>
          <w:szCs w:val="24"/>
          <w:lang w:val="en-GB"/>
        </w:rPr>
        <w:t>the UL</w:t>
      </w:r>
      <w:r w:rsidR="00A14868" w:rsidRPr="00086BFA">
        <w:rPr>
          <w:rFonts w:ascii="Times New Roman" w:hAnsi="Times New Roman" w:cs="Times New Roman" w:hint="eastAsia"/>
          <w:kern w:val="0"/>
          <w:sz w:val="24"/>
          <w:szCs w:val="24"/>
          <w:lang w:val="en-GB"/>
        </w:rPr>
        <w:t xml:space="preserve"> and GAP</w:t>
      </w:r>
      <w:r w:rsidR="005C2940" w:rsidRPr="00086BFA">
        <w:rPr>
          <w:rFonts w:ascii="Times New Roman" w:hAnsi="Times New Roman" w:cs="Times New Roman" w:hint="eastAsia"/>
          <w:kern w:val="0"/>
          <w:sz w:val="24"/>
          <w:szCs w:val="24"/>
          <w:lang w:val="en-GB"/>
        </w:rPr>
        <w:t xml:space="preserve"> symbols</w:t>
      </w:r>
      <w:r w:rsidR="00F6455B">
        <w:rPr>
          <w:rFonts w:ascii="Times New Roman" w:hAnsi="Times New Roman" w:cs="Times New Roman" w:hint="eastAsia"/>
          <w:kern w:val="0"/>
          <w:sz w:val="24"/>
          <w:szCs w:val="24"/>
          <w:lang w:val="en-GB"/>
        </w:rPr>
        <w:t xml:space="preserve"> within</w:t>
      </w:r>
      <w:r w:rsidR="005C2940" w:rsidRPr="00086BFA">
        <w:rPr>
          <w:rFonts w:ascii="Times New Roman" w:hAnsi="Times New Roman" w:cs="Times New Roman" w:hint="eastAsia"/>
          <w:kern w:val="0"/>
          <w:sz w:val="24"/>
          <w:szCs w:val="24"/>
          <w:lang w:val="en-GB"/>
        </w:rPr>
        <w:t xml:space="preserve"> </w:t>
      </w:r>
      <w:r w:rsidR="00A14868" w:rsidRPr="00086BFA">
        <w:rPr>
          <w:rFonts w:ascii="Times New Roman" w:hAnsi="Times New Roman" w:cs="Times New Roman" w:hint="eastAsia"/>
          <w:kern w:val="0"/>
          <w:sz w:val="24"/>
          <w:szCs w:val="24"/>
          <w:lang w:val="en-GB"/>
        </w:rPr>
        <w:t>the slot</w:t>
      </w:r>
      <w:r w:rsidR="00F6455B">
        <w:rPr>
          <w:rFonts w:ascii="Times New Roman" w:hAnsi="Times New Roman" w:cs="Times New Roman" w:hint="eastAsia"/>
          <w:kern w:val="0"/>
          <w:sz w:val="24"/>
          <w:szCs w:val="24"/>
          <w:lang w:val="en-GB"/>
        </w:rPr>
        <w:t xml:space="preserve"> in TDD</w:t>
      </w:r>
      <w:r w:rsidR="004C2233">
        <w:rPr>
          <w:rFonts w:ascii="Times New Roman" w:hAnsi="Times New Roman" w:cs="Times New Roman" w:hint="eastAsia"/>
          <w:kern w:val="0"/>
          <w:sz w:val="24"/>
          <w:szCs w:val="24"/>
          <w:lang w:val="en-GB"/>
        </w:rPr>
        <w:t xml:space="preserve"> system</w:t>
      </w:r>
      <w:r w:rsidR="00A340DA">
        <w:rPr>
          <w:rFonts w:ascii="Times New Roman" w:hAnsi="Times New Roman" w:cs="Times New Roman" w:hint="eastAsia"/>
          <w:kern w:val="0"/>
          <w:sz w:val="24"/>
          <w:szCs w:val="24"/>
          <w:lang w:val="en-GB"/>
        </w:rPr>
        <w:t>.</w:t>
      </w:r>
      <w:r w:rsidR="00A14868">
        <w:rPr>
          <w:rFonts w:ascii="Times New Roman" w:hAnsi="Times New Roman" w:cs="Times New Roman" w:hint="eastAsia"/>
          <w:kern w:val="0"/>
          <w:sz w:val="24"/>
          <w:szCs w:val="24"/>
          <w:lang w:val="en-GB"/>
        </w:rPr>
        <w:t xml:space="preserve"> </w:t>
      </w:r>
      <w:r w:rsidR="00934551">
        <w:rPr>
          <w:rFonts w:ascii="Times New Roman" w:hAnsi="Times New Roman" w:cs="Times New Roman" w:hint="eastAsia"/>
          <w:kern w:val="0"/>
          <w:sz w:val="24"/>
          <w:szCs w:val="24"/>
          <w:lang w:val="en-GB"/>
        </w:rPr>
        <w:t>Thus</w:t>
      </w:r>
      <w:r w:rsidR="00316EB1">
        <w:rPr>
          <w:rFonts w:ascii="Times New Roman" w:hAnsi="Times New Roman" w:cs="Times New Roman" w:hint="eastAsia"/>
          <w:kern w:val="0"/>
          <w:sz w:val="24"/>
          <w:szCs w:val="24"/>
          <w:lang w:val="en-GB"/>
        </w:rPr>
        <w:t xml:space="preserve">, </w:t>
      </w:r>
      <w:r w:rsidR="00A14868">
        <w:rPr>
          <w:rFonts w:ascii="Times New Roman" w:hAnsi="Times New Roman" w:cs="Times New Roman" w:hint="eastAsia"/>
          <w:kern w:val="0"/>
          <w:sz w:val="24"/>
          <w:szCs w:val="24"/>
          <w:lang w:val="en-GB"/>
        </w:rPr>
        <w:t xml:space="preserve">we think the time region </w:t>
      </w:r>
      <w:r w:rsidR="0076642D">
        <w:rPr>
          <w:rFonts w:ascii="Times New Roman" w:hAnsi="Times New Roman" w:cs="Times New Roman" w:hint="eastAsia"/>
          <w:kern w:val="0"/>
          <w:sz w:val="24"/>
          <w:szCs w:val="24"/>
          <w:lang w:val="en-GB"/>
        </w:rPr>
        <w:t>should</w:t>
      </w:r>
      <w:r w:rsidR="006C3B0F">
        <w:rPr>
          <w:rFonts w:ascii="Times New Roman" w:hAnsi="Times New Roman" w:cs="Times New Roman" w:hint="eastAsia"/>
          <w:kern w:val="0"/>
          <w:sz w:val="24"/>
          <w:szCs w:val="24"/>
          <w:lang w:val="en-GB"/>
        </w:rPr>
        <w:t xml:space="preserve"> be configured explicitly by RRC.</w:t>
      </w:r>
      <w:r w:rsidR="007A72F3">
        <w:rPr>
          <w:rFonts w:ascii="Times New Roman" w:hAnsi="Times New Roman" w:cs="Times New Roman" w:hint="eastAsia"/>
          <w:kern w:val="0"/>
          <w:sz w:val="24"/>
          <w:szCs w:val="24"/>
          <w:lang w:val="en-GB"/>
        </w:rPr>
        <w:t xml:space="preserve"> </w:t>
      </w:r>
      <w:r w:rsidR="0076642D">
        <w:rPr>
          <w:rFonts w:ascii="Times New Roman" w:hAnsi="Times New Roman" w:cs="Times New Roman" w:hint="eastAsia"/>
          <w:kern w:val="0"/>
          <w:sz w:val="24"/>
          <w:szCs w:val="24"/>
          <w:lang w:val="en-GB"/>
        </w:rPr>
        <w:t>Furthermore</w:t>
      </w:r>
      <w:r w:rsidR="006130DF">
        <w:rPr>
          <w:rFonts w:ascii="Times New Roman" w:hAnsi="Times New Roman" w:cs="Times New Roman" w:hint="eastAsia"/>
          <w:kern w:val="0"/>
          <w:sz w:val="24"/>
          <w:szCs w:val="24"/>
          <w:lang w:val="en-GB"/>
        </w:rPr>
        <w:t xml:space="preserve">, </w:t>
      </w:r>
      <w:r w:rsidR="007A72F3">
        <w:rPr>
          <w:rFonts w:ascii="Times New Roman" w:hAnsi="Times New Roman" w:cs="Times New Roman" w:hint="eastAsia"/>
          <w:kern w:val="0"/>
          <w:sz w:val="24"/>
          <w:szCs w:val="24"/>
          <w:lang w:val="en-GB"/>
        </w:rPr>
        <w:t xml:space="preserve">as mentioned in proposal 2, </w:t>
      </w:r>
      <w:r w:rsidR="007A72F3">
        <w:rPr>
          <w:rFonts w:ascii="Times New Roman" w:hAnsi="Times New Roman" w:cs="Times New Roman"/>
          <w:kern w:val="0"/>
          <w:sz w:val="24"/>
          <w:szCs w:val="24"/>
          <w:lang w:val="en-GB"/>
        </w:rPr>
        <w:t>multiple</w:t>
      </w:r>
      <w:r w:rsidR="007A72F3">
        <w:rPr>
          <w:rFonts w:ascii="Times New Roman" w:hAnsi="Times New Roman" w:cs="Times New Roman" w:hint="eastAsia"/>
          <w:kern w:val="0"/>
          <w:sz w:val="24"/>
          <w:szCs w:val="24"/>
          <w:lang w:val="en-GB"/>
        </w:rPr>
        <w:t xml:space="preserve"> </w:t>
      </w:r>
      <w:r w:rsidR="006130DF">
        <w:rPr>
          <w:rFonts w:ascii="Times New Roman" w:hAnsi="Times New Roman" w:cs="Times New Roman" w:hint="eastAsia"/>
          <w:kern w:val="0"/>
          <w:sz w:val="24"/>
          <w:szCs w:val="24"/>
          <w:lang w:val="en-GB"/>
        </w:rPr>
        <w:t xml:space="preserve">time regions could be configured in one slot </w:t>
      </w:r>
      <w:r w:rsidR="006130DF">
        <w:rPr>
          <w:rFonts w:ascii="Times New Roman" w:hAnsi="Times New Roman" w:cs="Times New Roman"/>
          <w:kern w:val="0"/>
          <w:sz w:val="24"/>
          <w:szCs w:val="24"/>
          <w:lang w:val="en-GB"/>
        </w:rPr>
        <w:t>if the latency is acceptable</w:t>
      </w:r>
      <w:r w:rsidR="006130DF">
        <w:rPr>
          <w:rFonts w:ascii="Times New Roman" w:hAnsi="Times New Roman" w:cs="Times New Roman" w:hint="eastAsia"/>
          <w:kern w:val="0"/>
          <w:sz w:val="24"/>
          <w:szCs w:val="24"/>
          <w:lang w:val="en-GB"/>
        </w:rPr>
        <w:t>.</w:t>
      </w:r>
    </w:p>
    <w:p w:rsidR="000918F9" w:rsidRPr="00E33BFE" w:rsidRDefault="000918F9" w:rsidP="002F7DFB">
      <w:pPr>
        <w:widowControl/>
        <w:tabs>
          <w:tab w:val="left" w:pos="720"/>
        </w:tabs>
        <w:overflowPunct w:val="0"/>
        <w:autoSpaceDE w:val="0"/>
        <w:autoSpaceDN w:val="0"/>
        <w:adjustRightInd w:val="0"/>
        <w:spacing w:beforeLines="50" w:before="156"/>
        <w:textAlignment w:val="baseline"/>
        <w:rPr>
          <w:rFonts w:ascii="Times New Roman" w:hAnsi="Times New Roman" w:cs="Times New Roman"/>
          <w:b/>
          <w:i/>
          <w:kern w:val="0"/>
          <w:sz w:val="24"/>
          <w:szCs w:val="24"/>
          <w:lang w:val="en-GB"/>
        </w:rPr>
      </w:pPr>
      <w:bookmarkStart w:id="16" w:name="OLE_LINK34"/>
      <w:bookmarkStart w:id="17" w:name="OLE_LINK35"/>
      <w:bookmarkStart w:id="18" w:name="OLE_LINK8"/>
      <w:r w:rsidRPr="00E33BFE">
        <w:rPr>
          <w:rFonts w:ascii="Times New Roman" w:hAnsi="Times New Roman" w:cs="Times New Roman"/>
          <w:b/>
          <w:i/>
          <w:kern w:val="0"/>
          <w:sz w:val="24"/>
          <w:szCs w:val="24"/>
          <w:lang w:val="en-GB"/>
        </w:rPr>
        <w:lastRenderedPageBreak/>
        <w:t>P</w:t>
      </w:r>
      <w:r w:rsidRPr="00E33BFE">
        <w:rPr>
          <w:rFonts w:ascii="Times New Roman" w:hAnsi="Times New Roman" w:cs="Times New Roman" w:hint="eastAsia"/>
          <w:b/>
          <w:i/>
          <w:kern w:val="0"/>
          <w:sz w:val="24"/>
          <w:szCs w:val="24"/>
          <w:lang w:val="en-GB"/>
        </w:rPr>
        <w:t xml:space="preserve">roposal 3: </w:t>
      </w:r>
      <w:r w:rsidR="00E33BFE" w:rsidRPr="00E33BFE">
        <w:rPr>
          <w:rFonts w:ascii="Times New Roman" w:hAnsi="Times New Roman" w:cs="Times New Roman" w:hint="eastAsia"/>
          <w:b/>
          <w:i/>
          <w:kern w:val="0"/>
          <w:sz w:val="24"/>
          <w:szCs w:val="24"/>
          <w:lang w:val="en-GB"/>
        </w:rPr>
        <w:t>One or more</w:t>
      </w:r>
      <w:r w:rsidR="00E33BFE" w:rsidRPr="00E33BFE">
        <w:rPr>
          <w:rFonts w:ascii="Times New Roman" w:hAnsi="Times New Roman" w:cs="Times New Roman"/>
          <w:b/>
          <w:i/>
          <w:kern w:val="0"/>
          <w:sz w:val="24"/>
          <w:szCs w:val="24"/>
          <w:lang w:val="en-GB"/>
        </w:rPr>
        <w:t xml:space="preserve"> time region</w:t>
      </w:r>
      <w:r w:rsidR="00E33BFE" w:rsidRPr="00E33BFE">
        <w:rPr>
          <w:rFonts w:ascii="Times New Roman" w:hAnsi="Times New Roman" w:cs="Times New Roman" w:hint="eastAsia"/>
          <w:b/>
          <w:i/>
          <w:kern w:val="0"/>
          <w:sz w:val="24"/>
          <w:szCs w:val="24"/>
          <w:lang w:val="en-GB"/>
        </w:rPr>
        <w:t>s</w:t>
      </w:r>
      <w:r w:rsidR="00E33BFE" w:rsidRPr="00E33BFE">
        <w:rPr>
          <w:rFonts w:ascii="Times New Roman" w:hAnsi="Times New Roman" w:cs="Times New Roman"/>
          <w:b/>
          <w:i/>
          <w:kern w:val="0"/>
          <w:sz w:val="24"/>
          <w:szCs w:val="24"/>
          <w:lang w:val="en-GB"/>
        </w:rPr>
        <w:t xml:space="preserve"> of the reference downlink resource</w:t>
      </w:r>
      <w:r w:rsidR="0053717A">
        <w:rPr>
          <w:rFonts w:ascii="Times New Roman" w:hAnsi="Times New Roman" w:cs="Times New Roman" w:hint="eastAsia"/>
          <w:b/>
          <w:i/>
          <w:kern w:val="0"/>
          <w:sz w:val="24"/>
          <w:szCs w:val="24"/>
          <w:lang w:val="en-GB"/>
        </w:rPr>
        <w:t xml:space="preserve"> within the periodicity</w:t>
      </w:r>
      <w:r w:rsidR="00E33BFE" w:rsidRPr="00E33BFE">
        <w:rPr>
          <w:rFonts w:ascii="Times New Roman" w:hAnsi="Times New Roman" w:cs="Times New Roman"/>
          <w:b/>
          <w:i/>
          <w:kern w:val="0"/>
          <w:sz w:val="24"/>
          <w:szCs w:val="24"/>
          <w:lang w:val="en-GB"/>
        </w:rPr>
        <w:t xml:space="preserve"> </w:t>
      </w:r>
      <w:r w:rsidR="00E33BFE" w:rsidRPr="00E33BFE">
        <w:rPr>
          <w:rFonts w:ascii="Times New Roman" w:hAnsi="Times New Roman" w:cs="Times New Roman" w:hint="eastAsia"/>
          <w:b/>
          <w:i/>
          <w:kern w:val="0"/>
          <w:sz w:val="24"/>
          <w:szCs w:val="24"/>
          <w:lang w:val="en-GB"/>
        </w:rPr>
        <w:t>should be</w:t>
      </w:r>
      <w:r w:rsidR="00E33BFE" w:rsidRPr="00E33BFE">
        <w:rPr>
          <w:rFonts w:ascii="Times New Roman" w:hAnsi="Times New Roman" w:cs="Times New Roman"/>
          <w:b/>
          <w:i/>
          <w:kern w:val="0"/>
          <w:sz w:val="24"/>
          <w:szCs w:val="24"/>
          <w:lang w:val="en-GB"/>
        </w:rPr>
        <w:t xml:space="preserve"> configured explicitly by RRC</w:t>
      </w:r>
      <w:r w:rsidR="00E33BFE" w:rsidRPr="00E33BFE">
        <w:rPr>
          <w:rFonts w:ascii="Times New Roman" w:hAnsi="Times New Roman" w:cs="Times New Roman" w:hint="eastAsia"/>
          <w:b/>
          <w:i/>
          <w:kern w:val="0"/>
          <w:sz w:val="24"/>
          <w:szCs w:val="24"/>
          <w:lang w:val="en-GB"/>
        </w:rPr>
        <w:t>.</w:t>
      </w:r>
    </w:p>
    <w:bookmarkEnd w:id="16"/>
    <w:bookmarkEnd w:id="17"/>
    <w:bookmarkEnd w:id="18"/>
    <w:p w:rsidR="006C3B0F" w:rsidRDefault="005D79D3" w:rsidP="002F7DFB">
      <w:pPr>
        <w:widowControl/>
        <w:tabs>
          <w:tab w:val="left" w:pos="720"/>
        </w:tabs>
        <w:overflowPunct w:val="0"/>
        <w:autoSpaceDE w:val="0"/>
        <w:autoSpaceDN w:val="0"/>
        <w:adjustRightInd w:val="0"/>
        <w:spacing w:beforeLines="50" w:before="156"/>
        <w:textAlignment w:val="baseline"/>
        <w:rPr>
          <w:rFonts w:ascii="Times New Roman" w:hAnsi="Times New Roman" w:cs="Times New Roman"/>
          <w:kern w:val="0"/>
          <w:sz w:val="24"/>
          <w:szCs w:val="24"/>
          <w:lang w:val="en-GB"/>
        </w:rPr>
      </w:pPr>
      <w:r>
        <w:rPr>
          <w:rFonts w:ascii="Times New Roman" w:hAnsi="Times New Roman" w:cs="Times New Roman"/>
          <w:kern w:val="0"/>
          <w:sz w:val="24"/>
          <w:szCs w:val="24"/>
          <w:lang w:val="en-GB"/>
        </w:rPr>
        <w:t>Similar</w:t>
      </w:r>
      <w:r>
        <w:rPr>
          <w:rFonts w:ascii="Times New Roman" w:hAnsi="Times New Roman" w:cs="Times New Roman" w:hint="eastAsia"/>
          <w:kern w:val="0"/>
          <w:sz w:val="24"/>
          <w:szCs w:val="24"/>
          <w:lang w:val="en-GB"/>
        </w:rPr>
        <w:t xml:space="preserve"> with time region, </w:t>
      </w:r>
      <w:r w:rsidR="005B74F7">
        <w:rPr>
          <w:rFonts w:ascii="Times New Roman" w:hAnsi="Times New Roman" w:cs="Times New Roman"/>
          <w:kern w:val="0"/>
          <w:sz w:val="24"/>
          <w:szCs w:val="24"/>
          <w:lang w:val="en-GB"/>
        </w:rPr>
        <w:t>the</w:t>
      </w:r>
      <w:r w:rsidR="005B74F7">
        <w:rPr>
          <w:rFonts w:ascii="Times New Roman" w:hAnsi="Times New Roman" w:cs="Times New Roman" w:hint="eastAsia"/>
          <w:kern w:val="0"/>
          <w:sz w:val="24"/>
          <w:szCs w:val="24"/>
          <w:lang w:val="en-GB"/>
        </w:rPr>
        <w:t xml:space="preserve"> </w:t>
      </w:r>
      <w:r w:rsidR="002B256B">
        <w:rPr>
          <w:rFonts w:ascii="Times New Roman" w:hAnsi="Times New Roman" w:cs="Times New Roman" w:hint="eastAsia"/>
          <w:kern w:val="0"/>
          <w:sz w:val="24"/>
          <w:szCs w:val="24"/>
          <w:lang w:val="en-GB"/>
        </w:rPr>
        <w:t>frequency region</w:t>
      </w:r>
      <w:r w:rsidR="005B74F7">
        <w:rPr>
          <w:rFonts w:ascii="Times New Roman" w:hAnsi="Times New Roman" w:cs="Times New Roman" w:hint="eastAsia"/>
          <w:kern w:val="0"/>
          <w:sz w:val="24"/>
          <w:szCs w:val="24"/>
          <w:lang w:val="en-GB"/>
        </w:rPr>
        <w:t xml:space="preserve">s could also be configured </w:t>
      </w:r>
      <w:r w:rsidR="005B74F7">
        <w:rPr>
          <w:rFonts w:ascii="Times New Roman" w:hAnsi="Times New Roman" w:cs="Times New Roman"/>
          <w:kern w:val="0"/>
          <w:sz w:val="24"/>
          <w:szCs w:val="24"/>
          <w:lang w:val="en-GB"/>
        </w:rPr>
        <w:t>explicitly</w:t>
      </w:r>
      <w:r w:rsidR="005B74F7">
        <w:rPr>
          <w:rFonts w:ascii="Times New Roman" w:hAnsi="Times New Roman" w:cs="Times New Roman" w:hint="eastAsia"/>
          <w:kern w:val="0"/>
          <w:sz w:val="24"/>
          <w:szCs w:val="24"/>
          <w:lang w:val="en-GB"/>
        </w:rPr>
        <w:t xml:space="preserve"> by RRC to </w:t>
      </w:r>
      <w:r w:rsidR="002B256B">
        <w:rPr>
          <w:rFonts w:ascii="Times New Roman" w:hAnsi="Times New Roman" w:cs="Times New Roman" w:hint="eastAsia"/>
          <w:kern w:val="0"/>
          <w:sz w:val="24"/>
          <w:szCs w:val="24"/>
          <w:lang w:val="en-GB"/>
        </w:rPr>
        <w:t>reduce DCI payload size</w:t>
      </w:r>
      <w:r w:rsidR="005B74F7">
        <w:rPr>
          <w:rFonts w:ascii="Times New Roman" w:hAnsi="Times New Roman" w:cs="Times New Roman" w:hint="eastAsia"/>
          <w:kern w:val="0"/>
          <w:sz w:val="24"/>
          <w:szCs w:val="24"/>
          <w:lang w:val="en-GB"/>
        </w:rPr>
        <w:t>.</w:t>
      </w:r>
    </w:p>
    <w:p w:rsidR="005B74F7" w:rsidRDefault="005B74F7" w:rsidP="002F7DFB">
      <w:pPr>
        <w:widowControl/>
        <w:tabs>
          <w:tab w:val="left" w:pos="720"/>
        </w:tabs>
        <w:overflowPunct w:val="0"/>
        <w:autoSpaceDE w:val="0"/>
        <w:autoSpaceDN w:val="0"/>
        <w:adjustRightInd w:val="0"/>
        <w:spacing w:beforeLines="50" w:before="156"/>
        <w:textAlignment w:val="baseline"/>
        <w:rPr>
          <w:rFonts w:ascii="Times New Roman" w:hAnsi="Times New Roman" w:cs="Times New Roman"/>
          <w:b/>
          <w:i/>
          <w:kern w:val="0"/>
          <w:sz w:val="24"/>
          <w:szCs w:val="24"/>
          <w:lang w:val="en-GB"/>
        </w:rPr>
      </w:pPr>
      <w:bookmarkStart w:id="19" w:name="OLE_LINK9"/>
      <w:bookmarkStart w:id="20" w:name="OLE_LINK10"/>
      <w:bookmarkStart w:id="21" w:name="OLE_LINK36"/>
      <w:bookmarkStart w:id="22" w:name="OLE_LINK37"/>
      <w:r w:rsidRPr="005B74F7">
        <w:rPr>
          <w:rFonts w:ascii="Times New Roman" w:hAnsi="Times New Roman" w:cs="Times New Roman"/>
          <w:b/>
          <w:i/>
          <w:kern w:val="0"/>
          <w:sz w:val="24"/>
          <w:szCs w:val="24"/>
          <w:lang w:val="en-GB"/>
        </w:rPr>
        <w:t>P</w:t>
      </w:r>
      <w:r w:rsidRPr="005B74F7">
        <w:rPr>
          <w:rFonts w:ascii="Times New Roman" w:hAnsi="Times New Roman" w:cs="Times New Roman" w:hint="eastAsia"/>
          <w:b/>
          <w:i/>
          <w:kern w:val="0"/>
          <w:sz w:val="24"/>
          <w:szCs w:val="24"/>
          <w:lang w:val="en-GB"/>
        </w:rPr>
        <w:t xml:space="preserve">roposal 4: </w:t>
      </w:r>
      <w:r w:rsidRPr="005B74F7">
        <w:rPr>
          <w:rFonts w:ascii="Times New Roman" w:hAnsi="Times New Roman" w:cs="Times New Roman"/>
          <w:b/>
          <w:i/>
          <w:kern w:val="0"/>
          <w:sz w:val="24"/>
          <w:szCs w:val="24"/>
          <w:lang w:val="en-GB"/>
        </w:rPr>
        <w:t>The frequency region of the reference downlink resource is configured explicitly by RRC</w:t>
      </w:r>
      <w:r>
        <w:rPr>
          <w:rFonts w:ascii="Times New Roman" w:hAnsi="Times New Roman" w:cs="Times New Roman" w:hint="eastAsia"/>
          <w:b/>
          <w:i/>
          <w:kern w:val="0"/>
          <w:sz w:val="24"/>
          <w:szCs w:val="24"/>
          <w:lang w:val="en-GB"/>
        </w:rPr>
        <w:t>.</w:t>
      </w:r>
      <w:bookmarkEnd w:id="19"/>
      <w:bookmarkEnd w:id="20"/>
      <w:r>
        <w:rPr>
          <w:rFonts w:ascii="Times New Roman" w:hAnsi="Times New Roman" w:cs="Times New Roman" w:hint="eastAsia"/>
          <w:b/>
          <w:i/>
          <w:kern w:val="0"/>
          <w:sz w:val="24"/>
          <w:szCs w:val="24"/>
          <w:lang w:val="en-GB"/>
        </w:rPr>
        <w:t xml:space="preserve"> </w:t>
      </w:r>
    </w:p>
    <w:bookmarkEnd w:id="21"/>
    <w:bookmarkEnd w:id="22"/>
    <w:p w:rsidR="00A94002" w:rsidRDefault="00B32866" w:rsidP="00B32866">
      <w:pPr>
        <w:pStyle w:val="2"/>
        <w:numPr>
          <w:ilvl w:val="1"/>
          <w:numId w:val="14"/>
        </w:numPr>
        <w:spacing w:beforeLines="50" w:before="156" w:after="0" w:line="240" w:lineRule="auto"/>
        <w:rPr>
          <w:rFonts w:ascii="Times New Roman" w:hAnsi="Times New Roman" w:cs="Times New Roman"/>
          <w:sz w:val="24"/>
          <w:lang w:val="en-GB"/>
        </w:rPr>
      </w:pPr>
      <w:r>
        <w:rPr>
          <w:rFonts w:ascii="Times New Roman" w:hAnsi="Times New Roman" w:cs="Times New Roman" w:hint="eastAsia"/>
          <w:sz w:val="24"/>
          <w:lang w:val="en-GB"/>
        </w:rPr>
        <w:t>Relation with SFI</w:t>
      </w:r>
    </w:p>
    <w:p w:rsidR="00447A5B" w:rsidRDefault="00447A5B" w:rsidP="0072484E">
      <w:pPr>
        <w:widowControl/>
        <w:tabs>
          <w:tab w:val="left" w:pos="720"/>
        </w:tabs>
        <w:overflowPunct w:val="0"/>
        <w:autoSpaceDE w:val="0"/>
        <w:autoSpaceDN w:val="0"/>
        <w:adjustRightInd w:val="0"/>
        <w:spacing w:beforeLines="50" w:before="156"/>
        <w:textAlignment w:val="baseline"/>
        <w:rPr>
          <w:rFonts w:ascii="Times New Roman" w:hAnsi="Times New Roman" w:cs="Times New Roman"/>
          <w:kern w:val="0"/>
          <w:sz w:val="24"/>
          <w:szCs w:val="24"/>
          <w:lang w:val="en-GB"/>
        </w:rPr>
      </w:pPr>
      <w:r w:rsidRPr="00447A5B">
        <w:rPr>
          <w:rFonts w:ascii="Times New Roman" w:hAnsi="Times New Roman" w:cs="Times New Roman"/>
          <w:kern w:val="0"/>
          <w:sz w:val="24"/>
          <w:szCs w:val="24"/>
          <w:lang w:val="en-GB"/>
        </w:rPr>
        <w:t xml:space="preserve">Note that the GC-DCIs for SFI and PI are separated because SFI will be transmitted at the beginning of current slot and PI will be transmitted at the end of current slot or in immediately next slot. </w:t>
      </w:r>
      <w:r w:rsidR="00374449">
        <w:rPr>
          <w:rFonts w:ascii="Times New Roman" w:hAnsi="Times New Roman" w:cs="Times New Roman" w:hint="eastAsia"/>
          <w:kern w:val="0"/>
          <w:sz w:val="24"/>
          <w:szCs w:val="24"/>
          <w:lang w:val="en-GB"/>
        </w:rPr>
        <w:t>Thus, t</w:t>
      </w:r>
      <w:r w:rsidR="00374449">
        <w:rPr>
          <w:rFonts w:ascii="Times New Roman" w:hAnsi="Times New Roman" w:cs="Times New Roman"/>
          <w:kern w:val="0"/>
          <w:sz w:val="24"/>
          <w:szCs w:val="24"/>
          <w:lang w:val="en-GB"/>
        </w:rPr>
        <w:t xml:space="preserve">he SFI of current slot can </w:t>
      </w:r>
      <w:r w:rsidR="00374449">
        <w:rPr>
          <w:rFonts w:ascii="Times New Roman" w:hAnsi="Times New Roman" w:cs="Times New Roman" w:hint="eastAsia"/>
          <w:kern w:val="0"/>
          <w:sz w:val="24"/>
          <w:szCs w:val="24"/>
          <w:lang w:val="en-GB"/>
        </w:rPr>
        <w:t>provide</w:t>
      </w:r>
      <w:r w:rsidR="00566F3E">
        <w:rPr>
          <w:rFonts w:ascii="Times New Roman" w:hAnsi="Times New Roman" w:cs="Times New Roman"/>
          <w:kern w:val="0"/>
          <w:sz w:val="24"/>
          <w:szCs w:val="24"/>
          <w:lang w:val="en-GB"/>
        </w:rPr>
        <w:t xml:space="preserve"> useful information </w:t>
      </w:r>
      <w:r w:rsidR="00566F3E">
        <w:rPr>
          <w:rFonts w:ascii="Times New Roman" w:hAnsi="Times New Roman" w:cs="Times New Roman" w:hint="eastAsia"/>
          <w:kern w:val="0"/>
          <w:sz w:val="24"/>
          <w:szCs w:val="24"/>
          <w:lang w:val="en-GB"/>
        </w:rPr>
        <w:t>before</w:t>
      </w:r>
      <w:r w:rsidRPr="00447A5B">
        <w:rPr>
          <w:rFonts w:ascii="Times New Roman" w:hAnsi="Times New Roman" w:cs="Times New Roman"/>
          <w:kern w:val="0"/>
          <w:sz w:val="24"/>
          <w:szCs w:val="24"/>
          <w:lang w:val="en-GB"/>
        </w:rPr>
        <w:t xml:space="preserve"> processing pre-emption indication.</w:t>
      </w:r>
    </w:p>
    <w:p w:rsidR="00B32866" w:rsidRDefault="00DB3642" w:rsidP="0072484E">
      <w:pPr>
        <w:widowControl/>
        <w:tabs>
          <w:tab w:val="left" w:pos="720"/>
        </w:tabs>
        <w:overflowPunct w:val="0"/>
        <w:autoSpaceDE w:val="0"/>
        <w:autoSpaceDN w:val="0"/>
        <w:adjustRightInd w:val="0"/>
        <w:spacing w:beforeLines="50" w:before="156"/>
        <w:textAlignment w:val="baseline"/>
        <w:rPr>
          <w:rFonts w:ascii="Times New Roman" w:hAnsi="Times New Roman" w:cs="Times New Roman"/>
          <w:kern w:val="0"/>
          <w:sz w:val="24"/>
          <w:szCs w:val="24"/>
          <w:lang w:val="en-GB"/>
        </w:rPr>
      </w:pPr>
      <w:r>
        <w:rPr>
          <w:rFonts w:ascii="Times New Roman" w:hAnsi="Times New Roman" w:cs="Times New Roman" w:hint="eastAsia"/>
          <w:kern w:val="0"/>
          <w:sz w:val="24"/>
          <w:szCs w:val="24"/>
          <w:lang w:val="en-GB"/>
        </w:rPr>
        <w:t>For example, i</w:t>
      </w:r>
      <w:r w:rsidR="0072484E" w:rsidRPr="0072484E">
        <w:rPr>
          <w:rFonts w:ascii="Times New Roman" w:hAnsi="Times New Roman" w:cs="Times New Roman" w:hint="eastAsia"/>
          <w:kern w:val="0"/>
          <w:sz w:val="24"/>
          <w:szCs w:val="24"/>
          <w:lang w:val="en-GB"/>
        </w:rPr>
        <w:t xml:space="preserve">f </w:t>
      </w:r>
      <w:r w:rsidR="00A00BA7">
        <w:rPr>
          <w:rFonts w:ascii="Times New Roman" w:hAnsi="Times New Roman" w:cs="Times New Roman" w:hint="eastAsia"/>
          <w:kern w:val="0"/>
          <w:sz w:val="24"/>
          <w:szCs w:val="24"/>
          <w:lang w:val="en-GB"/>
        </w:rPr>
        <w:t>time duration</w:t>
      </w:r>
      <w:r w:rsidR="0072484E">
        <w:rPr>
          <w:rFonts w:ascii="Times New Roman" w:hAnsi="Times New Roman" w:cs="Times New Roman" w:hint="eastAsia"/>
          <w:kern w:val="0"/>
          <w:sz w:val="24"/>
          <w:szCs w:val="24"/>
          <w:lang w:val="en-GB"/>
        </w:rPr>
        <w:t xml:space="preserve"> </w:t>
      </w:r>
      <w:bookmarkStart w:id="23" w:name="OLE_LINK25"/>
      <w:bookmarkStart w:id="24" w:name="OLE_LINK26"/>
      <w:bookmarkStart w:id="25" w:name="OLE_LINK27"/>
      <w:bookmarkStart w:id="26" w:name="OLE_LINK28"/>
      <w:bookmarkStart w:id="27" w:name="OLE_LINK29"/>
      <w:bookmarkStart w:id="28" w:name="OLE_LINK38"/>
      <w:bookmarkStart w:id="29" w:name="OLE_LINK40"/>
      <w:bookmarkStart w:id="30" w:name="OLE_LINK41"/>
      <w:bookmarkStart w:id="31" w:name="OLE_LINK42"/>
      <w:bookmarkStart w:id="32" w:name="OLE_LINK43"/>
      <w:bookmarkStart w:id="33" w:name="OLE_LINK44"/>
      <w:bookmarkStart w:id="34" w:name="OLE_LINK45"/>
      <w:bookmarkStart w:id="35" w:name="OLE_LINK46"/>
      <w:bookmarkStart w:id="36" w:name="OLE_LINK47"/>
      <w:bookmarkStart w:id="37" w:name="OLE_LINK48"/>
      <w:bookmarkStart w:id="38" w:name="OLE_LINK49"/>
      <w:bookmarkStart w:id="39" w:name="OLE_LINK50"/>
      <w:bookmarkStart w:id="40" w:name="OLE_LINK51"/>
      <w:bookmarkStart w:id="41" w:name="OLE_LINK52"/>
      <w:bookmarkStart w:id="42" w:name="OLE_LINK53"/>
      <w:bookmarkStart w:id="43" w:name="OLE_LINK54"/>
      <w:bookmarkStart w:id="44" w:name="OLE_LINK55"/>
      <w:bookmarkStart w:id="45" w:name="OLE_LINK56"/>
      <w:bookmarkStart w:id="46" w:name="OLE_LINK57"/>
      <w:bookmarkStart w:id="47" w:name="OLE_LINK58"/>
      <w:bookmarkStart w:id="48" w:name="OLE_LINK59"/>
      <w:bookmarkStart w:id="49" w:name="OLE_LINK60"/>
      <w:bookmarkStart w:id="50" w:name="OLE_LINK61"/>
      <w:bookmarkStart w:id="51" w:name="OLE_LINK62"/>
      <w:bookmarkStart w:id="52" w:name="OLE_LINK63"/>
      <w:bookmarkStart w:id="53" w:name="OLE_LINK64"/>
      <w:bookmarkStart w:id="54" w:name="OLE_LINK65"/>
      <w:bookmarkStart w:id="55" w:name="OLE_LINK66"/>
      <w:bookmarkStart w:id="56" w:name="OLE_LINK67"/>
      <w:bookmarkStart w:id="57" w:name="OLE_LINK68"/>
      <w:bookmarkStart w:id="58" w:name="OLE_LINK69"/>
      <w:bookmarkStart w:id="59" w:name="OLE_LINK70"/>
      <w:bookmarkStart w:id="60" w:name="OLE_LINK71"/>
      <w:bookmarkStart w:id="61" w:name="OLE_LINK72"/>
      <w:bookmarkStart w:id="62" w:name="OLE_LINK73"/>
      <w:bookmarkStart w:id="63" w:name="OLE_LINK74"/>
      <w:bookmarkStart w:id="64" w:name="OLE_LINK75"/>
      <w:bookmarkStart w:id="65" w:name="OLE_LINK76"/>
      <w:bookmarkStart w:id="66" w:name="OLE_LINK77"/>
      <w:bookmarkStart w:id="67" w:name="OLE_LINK78"/>
      <w:bookmarkStart w:id="68" w:name="OLE_LINK79"/>
      <w:bookmarkStart w:id="69" w:name="OLE_LINK80"/>
      <w:bookmarkStart w:id="70" w:name="OLE_LINK81"/>
      <w:bookmarkStart w:id="71" w:name="OLE_LINK82"/>
      <w:bookmarkStart w:id="72" w:name="OLE_LINK83"/>
      <w:bookmarkStart w:id="73" w:name="OLE_LINK84"/>
      <w:bookmarkStart w:id="74" w:name="OLE_LINK85"/>
      <w:bookmarkStart w:id="75" w:name="OLE_LINK86"/>
      <w:bookmarkStart w:id="76" w:name="OLE_LINK87"/>
      <w:bookmarkStart w:id="77" w:name="OLE_LINK88"/>
      <w:bookmarkStart w:id="78" w:name="OLE_LINK89"/>
      <w:bookmarkStart w:id="79" w:name="OLE_LINK90"/>
      <w:bookmarkStart w:id="80" w:name="OLE_LINK91"/>
      <w:bookmarkStart w:id="81" w:name="OLE_LINK92"/>
      <w:bookmarkStart w:id="82" w:name="OLE_LINK93"/>
      <w:bookmarkStart w:id="83" w:name="OLE_LINK94"/>
      <w:r w:rsidR="0072484E">
        <w:rPr>
          <w:rFonts w:ascii="Times New Roman" w:hAnsi="Times New Roman" w:cs="Times New Roman" w:hint="eastAsia"/>
          <w:kern w:val="0"/>
          <w:sz w:val="24"/>
          <w:szCs w:val="24"/>
          <w:lang w:val="en-GB"/>
        </w:rPr>
        <w:t>of reference DL resource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0072484E">
        <w:rPr>
          <w:rFonts w:ascii="Times New Roman" w:hAnsi="Times New Roman" w:cs="Times New Roman" w:hint="eastAsia"/>
          <w:kern w:val="0"/>
          <w:sz w:val="24"/>
          <w:szCs w:val="24"/>
          <w:lang w:val="en-GB"/>
        </w:rPr>
        <w:t xml:space="preserve"> is RRC configurable as proposal 2 said, </w:t>
      </w:r>
      <w:r w:rsidR="0039309E">
        <w:rPr>
          <w:rFonts w:ascii="Times New Roman" w:hAnsi="Times New Roman" w:cs="Times New Roman" w:hint="eastAsia"/>
          <w:kern w:val="0"/>
          <w:sz w:val="24"/>
          <w:szCs w:val="24"/>
          <w:lang w:val="en-GB"/>
        </w:rPr>
        <w:t>RRC could</w:t>
      </w:r>
      <w:r w:rsidR="00447A5B">
        <w:rPr>
          <w:rFonts w:ascii="Times New Roman" w:hAnsi="Times New Roman" w:cs="Times New Roman" w:hint="eastAsia"/>
          <w:kern w:val="0"/>
          <w:sz w:val="24"/>
          <w:szCs w:val="24"/>
          <w:lang w:val="en-GB"/>
        </w:rPr>
        <w:t xml:space="preserve"> configure time region</w:t>
      </w:r>
      <w:r>
        <w:rPr>
          <w:rFonts w:ascii="Times New Roman" w:hAnsi="Times New Roman" w:cs="Times New Roman" w:hint="eastAsia"/>
          <w:kern w:val="0"/>
          <w:sz w:val="24"/>
          <w:szCs w:val="24"/>
          <w:lang w:val="en-GB"/>
        </w:rPr>
        <w:t xml:space="preserve"> based on the SFI</w:t>
      </w:r>
      <w:r w:rsidR="000C10C4">
        <w:rPr>
          <w:rFonts w:ascii="Times New Roman" w:hAnsi="Times New Roman" w:cs="Times New Roman" w:hint="eastAsia"/>
          <w:kern w:val="0"/>
          <w:sz w:val="24"/>
          <w:szCs w:val="24"/>
          <w:lang w:val="en-GB"/>
        </w:rPr>
        <w:t xml:space="preserve"> and </w:t>
      </w:r>
      <w:r w:rsidR="005758C9">
        <w:rPr>
          <w:rFonts w:ascii="Times New Roman" w:hAnsi="Times New Roman" w:cs="Times New Roman"/>
          <w:kern w:val="0"/>
          <w:sz w:val="24"/>
          <w:szCs w:val="24"/>
          <w:lang w:val="en-GB"/>
        </w:rPr>
        <w:t>over</w:t>
      </w:r>
      <w:r w:rsidR="00BF5CC8">
        <w:rPr>
          <w:rFonts w:ascii="Times New Roman" w:hAnsi="Times New Roman" w:cs="Times New Roman"/>
          <w:kern w:val="0"/>
          <w:sz w:val="24"/>
          <w:szCs w:val="24"/>
          <w:lang w:val="en-GB"/>
        </w:rPr>
        <w:t>ri</w:t>
      </w:r>
      <w:r w:rsidR="005758C9">
        <w:rPr>
          <w:rFonts w:ascii="Times New Roman" w:hAnsi="Times New Roman" w:cs="Times New Roman" w:hint="eastAsia"/>
          <w:kern w:val="0"/>
          <w:sz w:val="24"/>
          <w:szCs w:val="24"/>
          <w:lang w:val="en-GB"/>
        </w:rPr>
        <w:t>dd</w:t>
      </w:r>
      <w:r w:rsidR="00BF5CC8">
        <w:rPr>
          <w:rFonts w:ascii="Times New Roman" w:hAnsi="Times New Roman" w:cs="Times New Roman"/>
          <w:kern w:val="0"/>
          <w:sz w:val="24"/>
          <w:szCs w:val="24"/>
          <w:lang w:val="en-GB"/>
        </w:rPr>
        <w:t>en</w:t>
      </w:r>
      <w:r w:rsidR="00573D6A">
        <w:rPr>
          <w:rFonts w:ascii="Times New Roman" w:hAnsi="Times New Roman" w:cs="Times New Roman" w:hint="eastAsia"/>
          <w:kern w:val="0"/>
          <w:sz w:val="24"/>
          <w:szCs w:val="24"/>
          <w:lang w:val="en-GB"/>
        </w:rPr>
        <w:t xml:space="preserve"> </w:t>
      </w:r>
      <w:r w:rsidR="002B4747">
        <w:rPr>
          <w:rFonts w:ascii="Times New Roman" w:hAnsi="Times New Roman" w:cs="Times New Roman" w:hint="eastAsia"/>
          <w:kern w:val="0"/>
          <w:sz w:val="24"/>
          <w:szCs w:val="24"/>
          <w:lang w:val="en-GB"/>
        </w:rPr>
        <w:t xml:space="preserve">information </w:t>
      </w:r>
      <w:r w:rsidR="00573D6A">
        <w:rPr>
          <w:rFonts w:ascii="Times New Roman" w:hAnsi="Times New Roman" w:cs="Times New Roman" w:hint="eastAsia"/>
          <w:kern w:val="0"/>
          <w:sz w:val="24"/>
          <w:szCs w:val="24"/>
          <w:lang w:val="en-GB"/>
        </w:rPr>
        <w:t>to avoid</w:t>
      </w:r>
      <w:r w:rsidR="004753EC">
        <w:rPr>
          <w:rFonts w:ascii="Times New Roman" w:hAnsi="Times New Roman" w:cs="Times New Roman" w:hint="eastAsia"/>
          <w:kern w:val="0"/>
          <w:sz w:val="24"/>
          <w:szCs w:val="24"/>
          <w:lang w:val="en-GB"/>
        </w:rPr>
        <w:t xml:space="preserve"> configuring</w:t>
      </w:r>
      <w:r w:rsidR="00573D6A">
        <w:rPr>
          <w:rFonts w:ascii="Times New Roman" w:hAnsi="Times New Roman" w:cs="Times New Roman" w:hint="eastAsia"/>
          <w:kern w:val="0"/>
          <w:sz w:val="24"/>
          <w:szCs w:val="24"/>
          <w:lang w:val="en-GB"/>
        </w:rPr>
        <w:t xml:space="preserve"> the </w:t>
      </w:r>
      <w:r w:rsidR="002B4747">
        <w:rPr>
          <w:rFonts w:ascii="Times New Roman" w:hAnsi="Times New Roman" w:cs="Times New Roman" w:hint="eastAsia"/>
          <w:kern w:val="0"/>
          <w:sz w:val="24"/>
          <w:szCs w:val="24"/>
          <w:lang w:val="en-GB"/>
        </w:rPr>
        <w:t>non-DL symbols.</w:t>
      </w:r>
      <w:r w:rsidR="00CF4FA1">
        <w:rPr>
          <w:rFonts w:ascii="Times New Roman" w:hAnsi="Times New Roman" w:cs="Times New Roman" w:hint="eastAsia"/>
          <w:kern w:val="0"/>
          <w:sz w:val="24"/>
          <w:szCs w:val="24"/>
          <w:lang w:val="en-GB"/>
        </w:rPr>
        <w:t xml:space="preserve"> </w:t>
      </w:r>
      <w:r w:rsidR="00CF4FA1">
        <w:rPr>
          <w:rFonts w:ascii="Times New Roman" w:hAnsi="Times New Roman" w:cs="Times New Roman"/>
          <w:kern w:val="0"/>
          <w:sz w:val="24"/>
          <w:szCs w:val="24"/>
          <w:lang w:val="en-GB"/>
        </w:rPr>
        <w:t>O</w:t>
      </w:r>
      <w:r w:rsidR="00CF4FA1">
        <w:rPr>
          <w:rFonts w:ascii="Times New Roman" w:hAnsi="Times New Roman" w:cs="Times New Roman" w:hint="eastAsia"/>
          <w:kern w:val="0"/>
          <w:sz w:val="24"/>
          <w:szCs w:val="24"/>
          <w:lang w:val="en-GB"/>
        </w:rPr>
        <w:t xml:space="preserve">therwise, if </w:t>
      </w:r>
      <w:r w:rsidR="00CF4FA1" w:rsidRPr="00CF4FA1">
        <w:rPr>
          <w:rFonts w:ascii="Times New Roman" w:hAnsi="Times New Roman" w:cs="Times New Roman"/>
          <w:kern w:val="0"/>
          <w:sz w:val="24"/>
          <w:szCs w:val="24"/>
          <w:lang w:val="en-GB"/>
        </w:rPr>
        <w:t xml:space="preserve">time duration </w:t>
      </w:r>
      <w:r w:rsidR="004753EC" w:rsidRPr="004753EC">
        <w:rPr>
          <w:rFonts w:ascii="Times New Roman" w:hAnsi="Times New Roman" w:cs="Times New Roman"/>
          <w:kern w:val="0"/>
          <w:sz w:val="24"/>
          <w:szCs w:val="24"/>
          <w:lang w:val="en-GB"/>
        </w:rPr>
        <w:t xml:space="preserve">of reference DL resource </w:t>
      </w:r>
      <w:r w:rsidR="00CF4FA1" w:rsidRPr="00CF4FA1">
        <w:rPr>
          <w:rFonts w:ascii="Times New Roman" w:hAnsi="Times New Roman" w:cs="Times New Roman"/>
          <w:kern w:val="0"/>
          <w:sz w:val="24"/>
          <w:szCs w:val="24"/>
          <w:lang w:val="en-GB"/>
        </w:rPr>
        <w:t>equals to the monitoring periodicity</w:t>
      </w:r>
      <w:r w:rsidR="00462BCF">
        <w:rPr>
          <w:rFonts w:ascii="Times New Roman" w:hAnsi="Times New Roman" w:cs="Times New Roman" w:hint="eastAsia"/>
          <w:kern w:val="0"/>
          <w:sz w:val="24"/>
          <w:szCs w:val="24"/>
          <w:lang w:val="en-GB"/>
        </w:rPr>
        <w:t xml:space="preserve"> (e.g. slot level)</w:t>
      </w:r>
      <w:r w:rsidR="00CF4FA1" w:rsidRPr="00CF4FA1">
        <w:rPr>
          <w:rFonts w:ascii="Times New Roman" w:hAnsi="Times New Roman" w:cs="Times New Roman"/>
          <w:kern w:val="0"/>
          <w:sz w:val="24"/>
          <w:szCs w:val="24"/>
          <w:lang w:val="en-GB"/>
        </w:rPr>
        <w:t xml:space="preserve"> of the group-common DCI carrying the preemption indication</w:t>
      </w:r>
      <w:r w:rsidR="00A00BA7">
        <w:rPr>
          <w:rFonts w:ascii="Times New Roman" w:hAnsi="Times New Roman" w:cs="Times New Roman" w:hint="eastAsia"/>
          <w:kern w:val="0"/>
          <w:sz w:val="24"/>
          <w:szCs w:val="24"/>
          <w:lang w:val="en-GB"/>
        </w:rPr>
        <w:t xml:space="preserve">, we </w:t>
      </w:r>
      <w:r w:rsidR="00A00BA7" w:rsidRPr="00A00BA7">
        <w:rPr>
          <w:rFonts w:ascii="Times New Roman" w:hAnsi="Times New Roman" w:cs="Times New Roman"/>
          <w:kern w:val="0"/>
          <w:sz w:val="24"/>
          <w:szCs w:val="24"/>
          <w:lang w:val="en-GB"/>
        </w:rPr>
        <w:t>think the time-domain pre-emption indication can</w:t>
      </w:r>
      <w:r w:rsidR="0039309E">
        <w:rPr>
          <w:rFonts w:ascii="Times New Roman" w:hAnsi="Times New Roman" w:cs="Times New Roman" w:hint="eastAsia"/>
          <w:kern w:val="0"/>
          <w:sz w:val="24"/>
          <w:szCs w:val="24"/>
          <w:lang w:val="en-GB"/>
        </w:rPr>
        <w:t xml:space="preserve"> also</w:t>
      </w:r>
      <w:r w:rsidR="00A00BA7" w:rsidRPr="00A00BA7">
        <w:rPr>
          <w:rFonts w:ascii="Times New Roman" w:hAnsi="Times New Roman" w:cs="Times New Roman"/>
          <w:kern w:val="0"/>
          <w:sz w:val="24"/>
          <w:szCs w:val="24"/>
          <w:lang w:val="en-GB"/>
        </w:rPr>
        <w:t xml:space="preserve"> be generated based on the </w:t>
      </w:r>
      <w:r w:rsidR="0037158D">
        <w:rPr>
          <w:rFonts w:ascii="Times New Roman" w:hAnsi="Times New Roman" w:cs="Times New Roman"/>
          <w:kern w:val="0"/>
          <w:sz w:val="24"/>
          <w:szCs w:val="24"/>
          <w:lang w:val="en-GB"/>
        </w:rPr>
        <w:t>SFI</w:t>
      </w:r>
      <w:r w:rsidR="00A00BA7" w:rsidRPr="00A00BA7">
        <w:rPr>
          <w:rFonts w:ascii="Times New Roman" w:hAnsi="Times New Roman" w:cs="Times New Roman"/>
          <w:kern w:val="0"/>
          <w:sz w:val="24"/>
          <w:szCs w:val="24"/>
          <w:lang w:val="en-GB"/>
        </w:rPr>
        <w:t>.</w:t>
      </w:r>
    </w:p>
    <w:p w:rsidR="00736CD5" w:rsidRPr="00736CD5" w:rsidRDefault="00736CD5" w:rsidP="0072484E">
      <w:pPr>
        <w:widowControl/>
        <w:tabs>
          <w:tab w:val="left" w:pos="720"/>
        </w:tabs>
        <w:overflowPunct w:val="0"/>
        <w:autoSpaceDE w:val="0"/>
        <w:autoSpaceDN w:val="0"/>
        <w:adjustRightInd w:val="0"/>
        <w:spacing w:beforeLines="50" w:before="156"/>
        <w:textAlignment w:val="baseline"/>
        <w:rPr>
          <w:rFonts w:ascii="Times New Roman" w:hAnsi="Times New Roman" w:cs="Times New Roman"/>
          <w:b/>
          <w:kern w:val="0"/>
          <w:sz w:val="24"/>
          <w:szCs w:val="24"/>
          <w:u w:val="single"/>
          <w:lang w:val="en-GB"/>
        </w:rPr>
      </w:pPr>
      <w:r w:rsidRPr="00736CD5">
        <w:rPr>
          <w:rFonts w:ascii="Times New Roman" w:hAnsi="Times New Roman" w:cs="Times New Roman"/>
          <w:b/>
          <w:kern w:val="0"/>
          <w:sz w:val="24"/>
          <w:szCs w:val="24"/>
          <w:u w:val="single"/>
          <w:lang w:val="en-GB"/>
        </w:rPr>
        <w:t>B</w:t>
      </w:r>
      <w:r w:rsidRPr="00736CD5">
        <w:rPr>
          <w:rFonts w:ascii="Times New Roman" w:hAnsi="Times New Roman" w:cs="Times New Roman" w:hint="eastAsia"/>
          <w:b/>
          <w:kern w:val="0"/>
          <w:sz w:val="24"/>
          <w:szCs w:val="24"/>
          <w:u w:val="single"/>
          <w:lang w:val="en-GB"/>
        </w:rPr>
        <w:t>itmap based on SFI</w:t>
      </w:r>
    </w:p>
    <w:p w:rsidR="00706D56" w:rsidRDefault="003F3142" w:rsidP="003C5725">
      <w:pPr>
        <w:widowControl/>
        <w:tabs>
          <w:tab w:val="left" w:pos="720"/>
        </w:tabs>
        <w:overflowPunct w:val="0"/>
        <w:autoSpaceDE w:val="0"/>
        <w:autoSpaceDN w:val="0"/>
        <w:adjustRightInd w:val="0"/>
        <w:spacing w:beforeLines="50" w:before="156"/>
        <w:textAlignment w:val="baseline"/>
        <w:rPr>
          <w:rFonts w:ascii="Times New Roman" w:hAnsi="Times New Roman" w:cs="Times New Roman"/>
          <w:kern w:val="0"/>
          <w:sz w:val="24"/>
          <w:szCs w:val="24"/>
          <w:lang w:val="en-GB"/>
        </w:rPr>
      </w:pPr>
      <w:r>
        <w:rPr>
          <w:rFonts w:ascii="Times New Roman" w:hAnsi="Times New Roman" w:cs="Times New Roman" w:hint="eastAsia"/>
          <w:kern w:val="0"/>
          <w:sz w:val="24"/>
          <w:szCs w:val="24"/>
          <w:lang w:val="en-GB"/>
        </w:rPr>
        <w:t xml:space="preserve">Bitmap has been </w:t>
      </w:r>
      <w:r w:rsidR="0072232B">
        <w:rPr>
          <w:rFonts w:ascii="Times New Roman" w:hAnsi="Times New Roman" w:cs="Times New Roman" w:hint="eastAsia"/>
          <w:kern w:val="0"/>
          <w:sz w:val="24"/>
          <w:szCs w:val="24"/>
          <w:lang w:val="en-GB"/>
        </w:rPr>
        <w:t xml:space="preserve">proposed and </w:t>
      </w:r>
      <w:r>
        <w:rPr>
          <w:rFonts w:ascii="Times New Roman" w:hAnsi="Times New Roman" w:cs="Times New Roman" w:hint="eastAsia"/>
          <w:kern w:val="0"/>
          <w:sz w:val="24"/>
          <w:szCs w:val="24"/>
          <w:lang w:val="en-GB"/>
        </w:rPr>
        <w:t>discussed</w:t>
      </w:r>
      <w:r w:rsidR="00E44EAE">
        <w:rPr>
          <w:rFonts w:ascii="Times New Roman" w:hAnsi="Times New Roman" w:cs="Times New Roman" w:hint="eastAsia"/>
          <w:kern w:val="0"/>
          <w:sz w:val="24"/>
          <w:szCs w:val="24"/>
          <w:lang w:val="en-GB"/>
        </w:rPr>
        <w:t xml:space="preserve"> in RAN1#90</w:t>
      </w:r>
      <w:r w:rsidR="0072232B">
        <w:rPr>
          <w:rFonts w:ascii="Times New Roman" w:hAnsi="Times New Roman" w:cs="Times New Roman" w:hint="eastAsia"/>
          <w:kern w:val="0"/>
          <w:sz w:val="24"/>
          <w:szCs w:val="24"/>
          <w:lang w:val="en-GB"/>
        </w:rPr>
        <w:t xml:space="preserve"> meeting</w:t>
      </w:r>
      <w:r>
        <w:rPr>
          <w:rFonts w:ascii="Times New Roman" w:hAnsi="Times New Roman" w:cs="Times New Roman" w:hint="eastAsia"/>
          <w:kern w:val="0"/>
          <w:sz w:val="24"/>
          <w:szCs w:val="24"/>
          <w:lang w:val="en-GB"/>
        </w:rPr>
        <w:t xml:space="preserve"> to indicate</w:t>
      </w:r>
      <w:r w:rsidR="0072232B">
        <w:rPr>
          <w:rFonts w:ascii="Times New Roman" w:hAnsi="Times New Roman" w:cs="Times New Roman" w:hint="eastAsia"/>
          <w:kern w:val="0"/>
          <w:sz w:val="24"/>
          <w:szCs w:val="24"/>
          <w:lang w:val="en-GB"/>
        </w:rPr>
        <w:t xml:space="preserve"> the preempted resources and the resources may be </w:t>
      </w:r>
      <w:r w:rsidR="00E957A7">
        <w:rPr>
          <w:rFonts w:ascii="Times New Roman" w:hAnsi="Times New Roman" w:cs="Times New Roman" w:hint="eastAsia"/>
          <w:kern w:val="0"/>
          <w:sz w:val="24"/>
          <w:szCs w:val="24"/>
          <w:lang w:val="en-GB"/>
        </w:rPr>
        <w:t xml:space="preserve">jointly or </w:t>
      </w:r>
      <w:r w:rsidR="00E957A7">
        <w:rPr>
          <w:rFonts w:ascii="Times New Roman" w:hAnsi="Times New Roman" w:cs="Times New Roman"/>
          <w:kern w:val="0"/>
          <w:sz w:val="24"/>
          <w:szCs w:val="24"/>
          <w:lang w:val="en-GB"/>
        </w:rPr>
        <w:t>separately</w:t>
      </w:r>
      <w:r w:rsidR="00E957A7">
        <w:rPr>
          <w:rFonts w:ascii="Times New Roman" w:hAnsi="Times New Roman" w:cs="Times New Roman" w:hint="eastAsia"/>
          <w:kern w:val="0"/>
          <w:sz w:val="24"/>
          <w:szCs w:val="24"/>
          <w:lang w:val="en-GB"/>
        </w:rPr>
        <w:t xml:space="preserve"> indicated in time and frequency domain. </w:t>
      </w:r>
      <w:r w:rsidR="00400970">
        <w:rPr>
          <w:rFonts w:ascii="Times New Roman" w:hAnsi="Times New Roman" w:cs="Times New Roman"/>
          <w:kern w:val="0"/>
          <w:sz w:val="24"/>
          <w:szCs w:val="24"/>
          <w:lang w:val="en-GB"/>
        </w:rPr>
        <w:t>M</w:t>
      </w:r>
      <w:r w:rsidR="00400970">
        <w:rPr>
          <w:rFonts w:ascii="Times New Roman" w:hAnsi="Times New Roman" w:cs="Times New Roman" w:hint="eastAsia"/>
          <w:kern w:val="0"/>
          <w:sz w:val="24"/>
          <w:szCs w:val="24"/>
          <w:lang w:val="en-GB"/>
        </w:rPr>
        <w:t>ethod of frequency-domain indication</w:t>
      </w:r>
      <w:r w:rsidR="001954D1">
        <w:rPr>
          <w:rFonts w:ascii="Times New Roman" w:hAnsi="Times New Roman" w:cs="Times New Roman" w:hint="eastAsia"/>
          <w:kern w:val="0"/>
          <w:sz w:val="24"/>
          <w:szCs w:val="24"/>
          <w:lang w:val="en-GB"/>
        </w:rPr>
        <w:t xml:space="preserve"> maybe </w:t>
      </w:r>
      <w:r w:rsidR="001954D1">
        <w:rPr>
          <w:rFonts w:ascii="Times New Roman" w:hAnsi="Times New Roman" w:cs="Times New Roman"/>
          <w:kern w:val="0"/>
          <w:sz w:val="24"/>
          <w:szCs w:val="24"/>
          <w:lang w:val="en-GB"/>
        </w:rPr>
        <w:t>decide</w:t>
      </w:r>
      <w:r w:rsidR="001954D1">
        <w:rPr>
          <w:rFonts w:ascii="Times New Roman" w:hAnsi="Times New Roman" w:cs="Times New Roman" w:hint="eastAsia"/>
          <w:kern w:val="0"/>
          <w:sz w:val="24"/>
          <w:szCs w:val="24"/>
          <w:lang w:val="en-GB"/>
        </w:rPr>
        <w:t>d</w:t>
      </w:r>
      <w:r w:rsidR="00400970">
        <w:rPr>
          <w:rFonts w:ascii="Times New Roman" w:hAnsi="Times New Roman" w:cs="Times New Roman" w:hint="eastAsia"/>
          <w:kern w:val="0"/>
          <w:sz w:val="24"/>
          <w:szCs w:val="24"/>
          <w:lang w:val="en-GB"/>
        </w:rPr>
        <w:t xml:space="preserve"> after the </w:t>
      </w:r>
      <w:r w:rsidR="00DE2DF2">
        <w:rPr>
          <w:rFonts w:ascii="Times New Roman" w:hAnsi="Times New Roman" w:cs="Times New Roman" w:hint="eastAsia"/>
          <w:kern w:val="0"/>
          <w:sz w:val="24"/>
          <w:szCs w:val="24"/>
          <w:lang w:val="en-GB"/>
        </w:rPr>
        <w:t>discussion on frequency region configuration.</w:t>
      </w:r>
      <w:r w:rsidR="00400970">
        <w:rPr>
          <w:rFonts w:ascii="Times New Roman" w:hAnsi="Times New Roman" w:cs="Times New Roman" w:hint="eastAsia"/>
          <w:kern w:val="0"/>
          <w:sz w:val="24"/>
          <w:szCs w:val="24"/>
          <w:lang w:val="en-GB"/>
        </w:rPr>
        <w:t xml:space="preserve"> </w:t>
      </w:r>
      <w:bookmarkStart w:id="84" w:name="OLE_LINK23"/>
      <w:bookmarkStart w:id="85" w:name="OLE_LINK24"/>
    </w:p>
    <w:bookmarkStart w:id="86" w:name="OLE_LINK5"/>
    <w:bookmarkStart w:id="87" w:name="OLE_LINK11"/>
    <w:bookmarkEnd w:id="84"/>
    <w:bookmarkEnd w:id="85"/>
    <w:p w:rsidR="009A63AD" w:rsidRDefault="009A63AD" w:rsidP="009A63AD">
      <w:pPr>
        <w:widowControl/>
        <w:tabs>
          <w:tab w:val="left" w:pos="720"/>
        </w:tabs>
        <w:overflowPunct w:val="0"/>
        <w:autoSpaceDE w:val="0"/>
        <w:autoSpaceDN w:val="0"/>
        <w:adjustRightInd w:val="0"/>
        <w:spacing w:beforeLines="50" w:before="156"/>
        <w:jc w:val="center"/>
        <w:textAlignment w:val="baseline"/>
      </w:pPr>
      <w:r>
        <w:object w:dxaOrig="4363" w:dyaOrig="1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75pt;height:56.55pt" o:ole="">
            <v:imagedata r:id="rId9" o:title=""/>
          </v:shape>
          <o:OLEObject Type="Embed" ProgID="Visio.Drawing.11" ShapeID="_x0000_i1025" DrawAspect="Content" ObjectID="_1568203272" r:id="rId10"/>
        </w:object>
      </w:r>
      <w:bookmarkEnd w:id="86"/>
      <w:bookmarkEnd w:id="87"/>
    </w:p>
    <w:p w:rsidR="0071624C" w:rsidRPr="002B6711" w:rsidRDefault="00DD4074" w:rsidP="002B6711">
      <w:pPr>
        <w:widowControl/>
        <w:tabs>
          <w:tab w:val="left" w:pos="720"/>
        </w:tabs>
        <w:overflowPunct w:val="0"/>
        <w:autoSpaceDE w:val="0"/>
        <w:autoSpaceDN w:val="0"/>
        <w:adjustRightInd w:val="0"/>
        <w:spacing w:beforeLines="50" w:before="156"/>
        <w:jc w:val="center"/>
        <w:textAlignment w:val="baseline"/>
        <w:rPr>
          <w:rFonts w:ascii="Times New Roman" w:hAnsi="Times New Roman" w:cs="Times New Roman"/>
          <w:kern w:val="0"/>
          <w:sz w:val="24"/>
          <w:szCs w:val="24"/>
          <w:lang w:val="en-GB"/>
        </w:rPr>
      </w:pPr>
      <w:bookmarkStart w:id="88" w:name="OLE_LINK12"/>
      <w:bookmarkStart w:id="89" w:name="OLE_LINK13"/>
      <w:r w:rsidRPr="002B6711">
        <w:rPr>
          <w:rFonts w:ascii="Times New Roman" w:hAnsi="Times New Roman" w:cs="Times New Roman"/>
          <w:kern w:val="0"/>
          <w:sz w:val="24"/>
          <w:szCs w:val="24"/>
          <w:lang w:val="en-GB"/>
        </w:rPr>
        <w:t>F</w:t>
      </w:r>
      <w:r w:rsidRPr="002B6711">
        <w:rPr>
          <w:rFonts w:ascii="Times New Roman" w:hAnsi="Times New Roman" w:cs="Times New Roman" w:hint="eastAsia"/>
          <w:kern w:val="0"/>
          <w:sz w:val="24"/>
          <w:szCs w:val="24"/>
          <w:lang w:val="en-GB"/>
        </w:rPr>
        <w:t>igure</w:t>
      </w:r>
      <w:r w:rsidR="002B6711" w:rsidRPr="002B6711">
        <w:rPr>
          <w:rFonts w:ascii="Times New Roman" w:hAnsi="Times New Roman" w:cs="Times New Roman" w:hint="eastAsia"/>
          <w:kern w:val="0"/>
          <w:sz w:val="24"/>
          <w:szCs w:val="24"/>
          <w:lang w:val="en-GB"/>
        </w:rPr>
        <w:t>.</w:t>
      </w:r>
      <w:r w:rsidRPr="002B6711">
        <w:rPr>
          <w:rFonts w:ascii="Times New Roman" w:hAnsi="Times New Roman" w:cs="Times New Roman" w:hint="eastAsia"/>
          <w:kern w:val="0"/>
          <w:sz w:val="24"/>
          <w:szCs w:val="24"/>
          <w:lang w:val="en-GB"/>
        </w:rPr>
        <w:t>1 Slot format</w:t>
      </w:r>
    </w:p>
    <w:bookmarkEnd w:id="88"/>
    <w:bookmarkEnd w:id="89"/>
    <w:p w:rsidR="009A63AD" w:rsidRDefault="008277DE" w:rsidP="00EE0BDE">
      <w:pPr>
        <w:widowControl/>
        <w:tabs>
          <w:tab w:val="left" w:pos="720"/>
        </w:tabs>
        <w:overflowPunct w:val="0"/>
        <w:autoSpaceDE w:val="0"/>
        <w:autoSpaceDN w:val="0"/>
        <w:adjustRightInd w:val="0"/>
        <w:spacing w:beforeLines="50" w:before="156"/>
        <w:textAlignment w:val="baseline"/>
        <w:rPr>
          <w:rFonts w:ascii="Times New Roman" w:hAnsi="Times New Roman" w:cs="Times New Roman"/>
          <w:kern w:val="0"/>
          <w:sz w:val="24"/>
          <w:szCs w:val="24"/>
          <w:lang w:val="en-GB"/>
        </w:rPr>
      </w:pPr>
      <w:r>
        <w:rPr>
          <w:rFonts w:ascii="Times New Roman" w:hAnsi="Times New Roman" w:cs="Times New Roman" w:hint="eastAsia"/>
          <w:kern w:val="0"/>
          <w:sz w:val="24"/>
          <w:szCs w:val="24"/>
          <w:lang w:val="en-GB"/>
        </w:rPr>
        <w:t>But i</w:t>
      </w:r>
      <w:r w:rsidR="001A39B1">
        <w:rPr>
          <w:rFonts w:ascii="Times New Roman" w:hAnsi="Times New Roman" w:cs="Times New Roman" w:hint="eastAsia"/>
          <w:kern w:val="0"/>
          <w:sz w:val="24"/>
          <w:szCs w:val="24"/>
          <w:lang w:val="en-GB"/>
        </w:rPr>
        <w:t>n time-domain, f</w:t>
      </w:r>
      <w:r w:rsidR="00EE0BDE">
        <w:rPr>
          <w:rFonts w:ascii="Times New Roman" w:hAnsi="Times New Roman" w:cs="Times New Roman" w:hint="eastAsia"/>
          <w:kern w:val="0"/>
          <w:sz w:val="24"/>
          <w:szCs w:val="24"/>
          <w:lang w:val="en-GB"/>
        </w:rPr>
        <w:t xml:space="preserve">or </w:t>
      </w:r>
      <w:r w:rsidR="000A5201">
        <w:rPr>
          <w:rFonts w:ascii="Times New Roman" w:hAnsi="Times New Roman" w:cs="Times New Roman" w:hint="eastAsia"/>
          <w:kern w:val="0"/>
          <w:sz w:val="24"/>
          <w:szCs w:val="24"/>
          <w:lang w:val="en-GB"/>
        </w:rPr>
        <w:t xml:space="preserve">example, </w:t>
      </w:r>
      <w:r w:rsidR="001162F5">
        <w:rPr>
          <w:rFonts w:ascii="Times New Roman" w:hAnsi="Times New Roman" w:cs="Times New Roman" w:hint="eastAsia"/>
          <w:kern w:val="0"/>
          <w:sz w:val="24"/>
          <w:szCs w:val="24"/>
          <w:lang w:val="en-GB"/>
        </w:rPr>
        <w:t xml:space="preserve">assume </w:t>
      </w:r>
      <w:r w:rsidR="001162F5">
        <w:rPr>
          <w:rFonts w:ascii="Times New Roman" w:hAnsi="Times New Roman" w:cs="Times New Roman"/>
          <w:kern w:val="0"/>
          <w:sz w:val="24"/>
          <w:szCs w:val="24"/>
          <w:lang w:val="en-GB"/>
        </w:rPr>
        <w:t>that</w:t>
      </w:r>
      <w:r w:rsidR="001162F5">
        <w:rPr>
          <w:rFonts w:ascii="Times New Roman" w:hAnsi="Times New Roman" w:cs="Times New Roman" w:hint="eastAsia"/>
          <w:kern w:val="0"/>
          <w:sz w:val="24"/>
          <w:szCs w:val="24"/>
          <w:lang w:val="en-GB"/>
        </w:rPr>
        <w:t xml:space="preserve"> there are 8 DL symbols in a 14-symbol slot</w:t>
      </w:r>
      <w:r w:rsidR="00747652">
        <w:rPr>
          <w:rFonts w:ascii="Times New Roman" w:hAnsi="Times New Roman" w:cs="Times New Roman" w:hint="eastAsia"/>
          <w:kern w:val="0"/>
          <w:sz w:val="24"/>
          <w:szCs w:val="24"/>
          <w:lang w:val="en-GB"/>
        </w:rPr>
        <w:t xml:space="preserve"> (Figure 1)</w:t>
      </w:r>
      <w:r w:rsidR="001162F5">
        <w:rPr>
          <w:rFonts w:ascii="Times New Roman" w:hAnsi="Times New Roman" w:cs="Times New Roman" w:hint="eastAsia"/>
          <w:kern w:val="0"/>
          <w:sz w:val="24"/>
          <w:szCs w:val="24"/>
          <w:lang w:val="en-GB"/>
        </w:rPr>
        <w:t xml:space="preserve">. </w:t>
      </w:r>
      <w:r w:rsidR="00A65A03" w:rsidRPr="00747652">
        <w:rPr>
          <w:rFonts w:ascii="Times New Roman" w:hAnsi="Times New Roman" w:cs="Times New Roman" w:hint="eastAsia"/>
          <w:kern w:val="0"/>
          <w:sz w:val="24"/>
          <w:szCs w:val="24"/>
          <w:lang w:val="en-GB"/>
        </w:rPr>
        <w:t xml:space="preserve">UE </w:t>
      </w:r>
      <w:r w:rsidR="00747652">
        <w:rPr>
          <w:rFonts w:ascii="Times New Roman" w:hAnsi="Times New Roman" w:cs="Times New Roman" w:hint="eastAsia"/>
          <w:kern w:val="0"/>
          <w:sz w:val="24"/>
          <w:szCs w:val="24"/>
          <w:lang w:val="en-GB"/>
        </w:rPr>
        <w:t>knows</w:t>
      </w:r>
      <w:r w:rsidR="000A5201">
        <w:rPr>
          <w:rFonts w:ascii="Times New Roman" w:hAnsi="Times New Roman" w:cs="Times New Roman" w:hint="eastAsia"/>
          <w:kern w:val="0"/>
          <w:sz w:val="24"/>
          <w:szCs w:val="24"/>
          <w:lang w:val="en-GB"/>
        </w:rPr>
        <w:t xml:space="preserve"> </w:t>
      </w:r>
      <w:r w:rsidR="00A65A03">
        <w:rPr>
          <w:rFonts w:ascii="Times New Roman" w:hAnsi="Times New Roman" w:cs="Times New Roman" w:hint="eastAsia"/>
          <w:kern w:val="0"/>
          <w:sz w:val="24"/>
          <w:szCs w:val="24"/>
          <w:lang w:val="en-GB"/>
        </w:rPr>
        <w:t xml:space="preserve">which symbols are </w:t>
      </w:r>
      <w:r w:rsidR="00435C00">
        <w:rPr>
          <w:rFonts w:ascii="Times New Roman" w:hAnsi="Times New Roman" w:cs="Times New Roman"/>
          <w:kern w:val="0"/>
          <w:sz w:val="24"/>
          <w:szCs w:val="24"/>
          <w:lang w:val="en-GB"/>
        </w:rPr>
        <w:t>‘</w:t>
      </w:r>
      <w:r w:rsidR="00A65A03">
        <w:rPr>
          <w:rFonts w:ascii="Times New Roman" w:hAnsi="Times New Roman" w:cs="Times New Roman" w:hint="eastAsia"/>
          <w:kern w:val="0"/>
          <w:sz w:val="24"/>
          <w:szCs w:val="24"/>
          <w:lang w:val="en-GB"/>
        </w:rPr>
        <w:t>DL</w:t>
      </w:r>
      <w:r w:rsidR="00435C00">
        <w:rPr>
          <w:rFonts w:ascii="Times New Roman" w:hAnsi="Times New Roman" w:cs="Times New Roman"/>
          <w:kern w:val="0"/>
          <w:sz w:val="24"/>
          <w:szCs w:val="24"/>
          <w:lang w:val="en-GB"/>
        </w:rPr>
        <w:t>’</w:t>
      </w:r>
      <w:r w:rsidR="001C1A12">
        <w:rPr>
          <w:rFonts w:ascii="Times New Roman" w:hAnsi="Times New Roman" w:cs="Times New Roman" w:hint="eastAsia"/>
          <w:kern w:val="0"/>
          <w:sz w:val="24"/>
          <w:szCs w:val="24"/>
          <w:lang w:val="en-GB"/>
        </w:rPr>
        <w:t xml:space="preserve">, </w:t>
      </w:r>
      <w:r w:rsidR="00435C00">
        <w:rPr>
          <w:rFonts w:ascii="Times New Roman" w:hAnsi="Times New Roman" w:cs="Times New Roman"/>
          <w:kern w:val="0"/>
          <w:sz w:val="24"/>
          <w:szCs w:val="24"/>
          <w:lang w:val="en-GB"/>
        </w:rPr>
        <w:t>‘</w:t>
      </w:r>
      <w:r w:rsidR="00435C00">
        <w:rPr>
          <w:rFonts w:ascii="Times New Roman" w:hAnsi="Times New Roman" w:cs="Times New Roman" w:hint="eastAsia"/>
          <w:kern w:val="0"/>
          <w:sz w:val="24"/>
          <w:szCs w:val="24"/>
          <w:lang w:val="en-GB"/>
        </w:rPr>
        <w:t>UL</w:t>
      </w:r>
      <w:r w:rsidR="00435C00">
        <w:rPr>
          <w:rFonts w:ascii="Times New Roman" w:hAnsi="Times New Roman" w:cs="Times New Roman"/>
          <w:kern w:val="0"/>
          <w:sz w:val="24"/>
          <w:szCs w:val="24"/>
          <w:lang w:val="en-GB"/>
        </w:rPr>
        <w:t>’</w:t>
      </w:r>
      <w:r w:rsidR="00435C00">
        <w:rPr>
          <w:rFonts w:ascii="Times New Roman" w:hAnsi="Times New Roman" w:cs="Times New Roman" w:hint="eastAsia"/>
          <w:kern w:val="0"/>
          <w:sz w:val="24"/>
          <w:szCs w:val="24"/>
          <w:lang w:val="en-GB"/>
        </w:rPr>
        <w:t xml:space="preserve"> and </w:t>
      </w:r>
      <w:r w:rsidR="00435C00">
        <w:rPr>
          <w:rFonts w:ascii="Times New Roman" w:hAnsi="Times New Roman" w:cs="Times New Roman"/>
          <w:kern w:val="0"/>
          <w:sz w:val="24"/>
          <w:szCs w:val="24"/>
          <w:lang w:val="en-GB"/>
        </w:rPr>
        <w:t>‘</w:t>
      </w:r>
      <w:r w:rsidR="00435C00">
        <w:rPr>
          <w:rFonts w:ascii="Times New Roman" w:hAnsi="Times New Roman" w:cs="Times New Roman" w:hint="eastAsia"/>
          <w:kern w:val="0"/>
          <w:sz w:val="24"/>
          <w:szCs w:val="24"/>
          <w:lang w:val="en-GB"/>
        </w:rPr>
        <w:t>Other</w:t>
      </w:r>
      <w:r w:rsidR="00435C00">
        <w:rPr>
          <w:rFonts w:ascii="Times New Roman" w:hAnsi="Times New Roman" w:cs="Times New Roman"/>
          <w:kern w:val="0"/>
          <w:sz w:val="24"/>
          <w:szCs w:val="24"/>
          <w:lang w:val="en-GB"/>
        </w:rPr>
        <w:t>’</w:t>
      </w:r>
      <w:r w:rsidR="00A65A03">
        <w:rPr>
          <w:rFonts w:ascii="Times New Roman" w:hAnsi="Times New Roman" w:cs="Times New Roman" w:hint="eastAsia"/>
          <w:kern w:val="0"/>
          <w:sz w:val="24"/>
          <w:szCs w:val="24"/>
          <w:lang w:val="en-GB"/>
        </w:rPr>
        <w:t xml:space="preserve"> </w:t>
      </w:r>
      <w:r w:rsidR="00706B1B">
        <w:rPr>
          <w:rFonts w:ascii="Times New Roman" w:hAnsi="Times New Roman" w:cs="Times New Roman" w:hint="eastAsia"/>
          <w:kern w:val="0"/>
          <w:sz w:val="24"/>
          <w:szCs w:val="24"/>
          <w:lang w:val="en-GB"/>
        </w:rPr>
        <w:t xml:space="preserve">in a slot through </w:t>
      </w:r>
      <w:r w:rsidR="000A5201">
        <w:rPr>
          <w:rFonts w:ascii="Times New Roman" w:hAnsi="Times New Roman" w:cs="Times New Roman" w:hint="eastAsia"/>
          <w:kern w:val="0"/>
          <w:sz w:val="24"/>
          <w:szCs w:val="24"/>
          <w:lang w:val="en-GB"/>
        </w:rPr>
        <w:t>SFI</w:t>
      </w:r>
      <w:r w:rsidR="00A25A5C">
        <w:rPr>
          <w:rFonts w:ascii="Times New Roman" w:hAnsi="Times New Roman" w:cs="Times New Roman" w:hint="eastAsia"/>
          <w:kern w:val="0"/>
          <w:sz w:val="24"/>
          <w:szCs w:val="24"/>
          <w:lang w:val="en-GB"/>
        </w:rPr>
        <w:t xml:space="preserve"> and </w:t>
      </w:r>
      <w:r w:rsidR="00A25A5C" w:rsidRPr="00A25A5C">
        <w:rPr>
          <w:rFonts w:ascii="Times New Roman" w:hAnsi="Times New Roman" w:cs="Times New Roman"/>
          <w:kern w:val="0"/>
          <w:sz w:val="24"/>
          <w:szCs w:val="24"/>
          <w:lang w:val="en-GB"/>
        </w:rPr>
        <w:t>overridden information</w:t>
      </w:r>
      <w:r w:rsidR="00A65A03">
        <w:rPr>
          <w:rFonts w:ascii="Times New Roman" w:hAnsi="Times New Roman" w:cs="Times New Roman" w:hint="eastAsia"/>
          <w:kern w:val="0"/>
          <w:sz w:val="24"/>
          <w:szCs w:val="24"/>
          <w:lang w:val="en-GB"/>
        </w:rPr>
        <w:t xml:space="preserve">. </w:t>
      </w:r>
      <w:r w:rsidR="007372A6">
        <w:rPr>
          <w:rFonts w:ascii="Times New Roman" w:hAnsi="Times New Roman" w:cs="Times New Roman"/>
          <w:kern w:val="0"/>
          <w:sz w:val="24"/>
          <w:szCs w:val="24"/>
          <w:lang w:val="en-GB"/>
        </w:rPr>
        <w:t>A</w:t>
      </w:r>
      <w:r w:rsidR="007372A6">
        <w:rPr>
          <w:rFonts w:ascii="Times New Roman" w:hAnsi="Times New Roman" w:cs="Times New Roman" w:hint="eastAsia"/>
          <w:kern w:val="0"/>
          <w:sz w:val="24"/>
          <w:szCs w:val="24"/>
          <w:lang w:val="en-GB"/>
        </w:rPr>
        <w:t>s t</w:t>
      </w:r>
      <w:r w:rsidR="001C1A12">
        <w:rPr>
          <w:rFonts w:ascii="Times New Roman" w:hAnsi="Times New Roman" w:cs="Times New Roman" w:hint="eastAsia"/>
          <w:kern w:val="0"/>
          <w:sz w:val="24"/>
          <w:szCs w:val="24"/>
          <w:lang w:val="en-GB"/>
        </w:rPr>
        <w:t>he DL URLLC</w:t>
      </w:r>
      <w:r w:rsidR="007372A6">
        <w:rPr>
          <w:rFonts w:ascii="Times New Roman" w:hAnsi="Times New Roman" w:cs="Times New Roman" w:hint="eastAsia"/>
          <w:kern w:val="0"/>
          <w:sz w:val="24"/>
          <w:szCs w:val="24"/>
          <w:lang w:val="en-GB"/>
        </w:rPr>
        <w:t xml:space="preserve"> can only happen in </w:t>
      </w:r>
      <w:r w:rsidR="001162F5">
        <w:rPr>
          <w:rFonts w:ascii="Times New Roman" w:hAnsi="Times New Roman" w:cs="Times New Roman" w:hint="eastAsia"/>
          <w:kern w:val="0"/>
          <w:sz w:val="24"/>
          <w:szCs w:val="24"/>
          <w:lang w:val="en-GB"/>
        </w:rPr>
        <w:t xml:space="preserve">told </w:t>
      </w:r>
      <w:r w:rsidR="007372A6">
        <w:rPr>
          <w:rFonts w:ascii="Times New Roman" w:hAnsi="Times New Roman" w:cs="Times New Roman" w:hint="eastAsia"/>
          <w:kern w:val="0"/>
          <w:sz w:val="24"/>
          <w:szCs w:val="24"/>
          <w:lang w:val="en-GB"/>
        </w:rPr>
        <w:t xml:space="preserve">DL symbols, </w:t>
      </w:r>
      <w:r w:rsidR="007372A6">
        <w:rPr>
          <w:rFonts w:ascii="Times New Roman" w:hAnsi="Times New Roman" w:cs="Times New Roman"/>
          <w:kern w:val="0"/>
          <w:sz w:val="24"/>
          <w:szCs w:val="24"/>
          <w:lang w:val="en-GB"/>
        </w:rPr>
        <w:t>fewer</w:t>
      </w:r>
      <w:r w:rsidR="007372A6">
        <w:rPr>
          <w:rFonts w:ascii="Times New Roman" w:hAnsi="Times New Roman" w:cs="Times New Roman" w:hint="eastAsia"/>
          <w:kern w:val="0"/>
          <w:sz w:val="24"/>
          <w:szCs w:val="24"/>
          <w:lang w:val="en-GB"/>
        </w:rPr>
        <w:t xml:space="preserve"> bits</w:t>
      </w:r>
      <w:r w:rsidR="001162F5">
        <w:rPr>
          <w:rFonts w:ascii="Times New Roman" w:hAnsi="Times New Roman" w:cs="Times New Roman" w:hint="eastAsia"/>
          <w:kern w:val="0"/>
          <w:sz w:val="24"/>
          <w:szCs w:val="24"/>
          <w:lang w:val="en-GB"/>
        </w:rPr>
        <w:t xml:space="preserve"> (e.g. </w:t>
      </w:r>
      <w:r w:rsidR="008F6ACC">
        <w:rPr>
          <w:rFonts w:ascii="Times New Roman" w:hAnsi="Times New Roman" w:cs="Times New Roman" w:hint="eastAsia"/>
          <w:kern w:val="0"/>
          <w:sz w:val="24"/>
          <w:szCs w:val="24"/>
          <w:lang w:val="en-GB"/>
        </w:rPr>
        <w:t>8 bits</w:t>
      </w:r>
      <w:r w:rsidR="00CD3777">
        <w:rPr>
          <w:rFonts w:ascii="Times New Roman" w:hAnsi="Times New Roman" w:cs="Times New Roman" w:hint="eastAsia"/>
          <w:kern w:val="0"/>
          <w:sz w:val="24"/>
          <w:szCs w:val="24"/>
          <w:lang w:val="en-GB"/>
        </w:rPr>
        <w:t xml:space="preserve"> </w:t>
      </w:r>
      <w:r w:rsidR="001162F5">
        <w:rPr>
          <w:rFonts w:ascii="Times New Roman" w:hAnsi="Times New Roman" w:cs="Times New Roman" w:hint="eastAsia"/>
          <w:kern w:val="0"/>
          <w:sz w:val="24"/>
          <w:szCs w:val="24"/>
          <w:lang w:val="en-GB"/>
        </w:rPr>
        <w:t>bitmap)</w:t>
      </w:r>
      <w:r w:rsidR="007372A6">
        <w:rPr>
          <w:rFonts w:ascii="Times New Roman" w:hAnsi="Times New Roman" w:cs="Times New Roman" w:hint="eastAsia"/>
          <w:kern w:val="0"/>
          <w:sz w:val="24"/>
          <w:szCs w:val="24"/>
          <w:lang w:val="en-GB"/>
        </w:rPr>
        <w:t xml:space="preserve"> are needed to indicate the </w:t>
      </w:r>
      <w:r w:rsidR="007372A6">
        <w:rPr>
          <w:rFonts w:ascii="Times New Roman" w:hAnsi="Times New Roman" w:cs="Times New Roman"/>
          <w:kern w:val="0"/>
          <w:sz w:val="24"/>
          <w:szCs w:val="24"/>
          <w:lang w:val="en-GB"/>
        </w:rPr>
        <w:t>possible</w:t>
      </w:r>
      <w:r w:rsidR="007372A6">
        <w:rPr>
          <w:rFonts w:ascii="Times New Roman" w:hAnsi="Times New Roman" w:cs="Times New Roman" w:hint="eastAsia"/>
          <w:kern w:val="0"/>
          <w:sz w:val="24"/>
          <w:szCs w:val="24"/>
          <w:lang w:val="en-GB"/>
        </w:rPr>
        <w:t xml:space="preserve"> location</w:t>
      </w:r>
      <w:r w:rsidR="00DF7564">
        <w:rPr>
          <w:rFonts w:ascii="Times New Roman" w:hAnsi="Times New Roman" w:cs="Times New Roman" w:hint="eastAsia"/>
          <w:kern w:val="0"/>
          <w:sz w:val="24"/>
          <w:szCs w:val="24"/>
          <w:lang w:val="en-GB"/>
        </w:rPr>
        <w:t>s</w:t>
      </w:r>
      <w:r w:rsidR="007372A6">
        <w:rPr>
          <w:rFonts w:ascii="Times New Roman" w:hAnsi="Times New Roman" w:cs="Times New Roman" w:hint="eastAsia"/>
          <w:kern w:val="0"/>
          <w:sz w:val="24"/>
          <w:szCs w:val="24"/>
          <w:lang w:val="en-GB"/>
        </w:rPr>
        <w:t xml:space="preserve"> of preempted resources</w:t>
      </w:r>
      <w:r w:rsidR="001162F5">
        <w:rPr>
          <w:rFonts w:ascii="Times New Roman" w:hAnsi="Times New Roman" w:cs="Times New Roman" w:hint="eastAsia"/>
          <w:kern w:val="0"/>
          <w:sz w:val="24"/>
          <w:szCs w:val="24"/>
          <w:lang w:val="en-GB"/>
        </w:rPr>
        <w:t xml:space="preserve">. </w:t>
      </w:r>
      <w:r w:rsidR="001162F5">
        <w:rPr>
          <w:rFonts w:ascii="Times New Roman" w:hAnsi="Times New Roman" w:cs="Times New Roman"/>
          <w:kern w:val="0"/>
          <w:sz w:val="24"/>
          <w:szCs w:val="24"/>
          <w:lang w:val="en-GB"/>
        </w:rPr>
        <w:t>T</w:t>
      </w:r>
      <w:r w:rsidR="001162F5">
        <w:rPr>
          <w:rFonts w:ascii="Times New Roman" w:hAnsi="Times New Roman" w:cs="Times New Roman" w:hint="eastAsia"/>
          <w:kern w:val="0"/>
          <w:sz w:val="24"/>
          <w:szCs w:val="24"/>
          <w:lang w:val="en-GB"/>
        </w:rPr>
        <w:t>hen, UE can also</w:t>
      </w:r>
      <w:r w:rsidR="00871042">
        <w:rPr>
          <w:rFonts w:ascii="Times New Roman" w:hAnsi="Times New Roman" w:cs="Times New Roman" w:hint="eastAsia"/>
          <w:kern w:val="0"/>
          <w:sz w:val="24"/>
          <w:szCs w:val="24"/>
          <w:lang w:val="en-GB"/>
        </w:rPr>
        <w:t xml:space="preserve"> decode fewer </w:t>
      </w:r>
      <w:r w:rsidR="00EC40B6">
        <w:rPr>
          <w:rFonts w:ascii="Times New Roman" w:hAnsi="Times New Roman" w:cs="Times New Roman" w:hint="eastAsia"/>
          <w:kern w:val="0"/>
          <w:sz w:val="24"/>
          <w:szCs w:val="24"/>
          <w:lang w:val="en-GB"/>
        </w:rPr>
        <w:t xml:space="preserve">useful </w:t>
      </w:r>
      <w:r w:rsidR="00871042">
        <w:rPr>
          <w:rFonts w:ascii="Times New Roman" w:hAnsi="Times New Roman" w:cs="Times New Roman" w:hint="eastAsia"/>
          <w:kern w:val="0"/>
          <w:sz w:val="24"/>
          <w:szCs w:val="24"/>
          <w:lang w:val="en-GB"/>
        </w:rPr>
        <w:t xml:space="preserve">bits for </w:t>
      </w:r>
      <w:r w:rsidR="00871042">
        <w:rPr>
          <w:rFonts w:ascii="Times New Roman" w:hAnsi="Times New Roman" w:cs="Times New Roman"/>
          <w:kern w:val="0"/>
          <w:sz w:val="24"/>
          <w:szCs w:val="24"/>
          <w:lang w:val="en-GB"/>
        </w:rPr>
        <w:t>pre-emption</w:t>
      </w:r>
      <w:r w:rsidR="001128BD">
        <w:rPr>
          <w:rFonts w:ascii="Times New Roman" w:hAnsi="Times New Roman" w:cs="Times New Roman" w:hint="eastAsia"/>
          <w:kern w:val="0"/>
          <w:sz w:val="24"/>
          <w:szCs w:val="24"/>
          <w:lang w:val="en-GB"/>
        </w:rPr>
        <w:t xml:space="preserve"> indication according to</w:t>
      </w:r>
      <w:r w:rsidR="00871042">
        <w:rPr>
          <w:rFonts w:ascii="Times New Roman" w:hAnsi="Times New Roman" w:cs="Times New Roman" w:hint="eastAsia"/>
          <w:kern w:val="0"/>
          <w:sz w:val="24"/>
          <w:szCs w:val="24"/>
          <w:lang w:val="en-GB"/>
        </w:rPr>
        <w:t xml:space="preserve"> SFI</w:t>
      </w:r>
      <w:r w:rsidR="00C7673B">
        <w:rPr>
          <w:rFonts w:ascii="Times New Roman" w:hAnsi="Times New Roman" w:cs="Times New Roman" w:hint="eastAsia"/>
          <w:kern w:val="0"/>
          <w:sz w:val="24"/>
          <w:szCs w:val="24"/>
          <w:lang w:val="en-GB"/>
        </w:rPr>
        <w:t xml:space="preserve"> and </w:t>
      </w:r>
      <w:r w:rsidR="00C7673B" w:rsidRPr="00C7673B">
        <w:rPr>
          <w:rFonts w:ascii="Times New Roman" w:hAnsi="Times New Roman" w:cs="Times New Roman"/>
          <w:kern w:val="0"/>
          <w:sz w:val="24"/>
          <w:szCs w:val="24"/>
          <w:lang w:val="en-GB"/>
        </w:rPr>
        <w:t>overridden information</w:t>
      </w:r>
      <w:r w:rsidR="00871042">
        <w:rPr>
          <w:rFonts w:ascii="Times New Roman" w:hAnsi="Times New Roman" w:cs="Times New Roman" w:hint="eastAsia"/>
          <w:kern w:val="0"/>
          <w:sz w:val="24"/>
          <w:szCs w:val="24"/>
          <w:lang w:val="en-GB"/>
        </w:rPr>
        <w:t xml:space="preserve">. </w:t>
      </w:r>
      <w:r w:rsidR="00EC40B6">
        <w:rPr>
          <w:rFonts w:ascii="Times New Roman" w:hAnsi="Times New Roman" w:cs="Times New Roman" w:hint="eastAsia"/>
          <w:kern w:val="0"/>
          <w:sz w:val="24"/>
          <w:szCs w:val="24"/>
          <w:lang w:val="en-GB"/>
        </w:rPr>
        <w:t xml:space="preserve">Otherwise, </w:t>
      </w:r>
      <w:r w:rsidR="008F6ACC">
        <w:rPr>
          <w:rFonts w:ascii="Times New Roman" w:hAnsi="Times New Roman" w:cs="Times New Roman" w:hint="eastAsia"/>
          <w:kern w:val="0"/>
          <w:sz w:val="24"/>
          <w:szCs w:val="24"/>
          <w:lang w:val="en-GB"/>
        </w:rPr>
        <w:t>14 bits bitmap</w:t>
      </w:r>
      <w:r w:rsidR="00621F2E">
        <w:rPr>
          <w:rFonts w:ascii="Times New Roman" w:hAnsi="Times New Roman" w:cs="Times New Roman" w:hint="eastAsia"/>
          <w:kern w:val="0"/>
          <w:sz w:val="24"/>
          <w:szCs w:val="24"/>
          <w:lang w:val="en-GB"/>
        </w:rPr>
        <w:t xml:space="preserve"> are always needed</w:t>
      </w:r>
      <w:r w:rsidR="008F6ACC">
        <w:rPr>
          <w:rFonts w:ascii="Times New Roman" w:hAnsi="Times New Roman" w:cs="Times New Roman" w:hint="eastAsia"/>
          <w:kern w:val="0"/>
          <w:sz w:val="24"/>
          <w:szCs w:val="24"/>
          <w:lang w:val="en-GB"/>
        </w:rPr>
        <w:t xml:space="preserve"> to indicate w</w:t>
      </w:r>
      <w:r w:rsidR="005A112B">
        <w:rPr>
          <w:rFonts w:ascii="Times New Roman" w:hAnsi="Times New Roman" w:cs="Times New Roman" w:hint="eastAsia"/>
          <w:kern w:val="0"/>
          <w:sz w:val="24"/>
          <w:szCs w:val="24"/>
          <w:lang w:val="en-GB"/>
        </w:rPr>
        <w:t>hich symbols within the time region (</w:t>
      </w:r>
      <w:r w:rsidR="00135BAC">
        <w:rPr>
          <w:rFonts w:ascii="Times New Roman" w:hAnsi="Times New Roman" w:cs="Times New Roman" w:hint="eastAsia"/>
          <w:kern w:val="0"/>
          <w:sz w:val="24"/>
          <w:szCs w:val="24"/>
          <w:lang w:val="en-GB"/>
        </w:rPr>
        <w:t xml:space="preserve">one </w:t>
      </w:r>
      <w:r w:rsidR="00C56BB3">
        <w:rPr>
          <w:rFonts w:ascii="Times New Roman" w:hAnsi="Times New Roman" w:cs="Times New Roman" w:hint="eastAsia"/>
          <w:kern w:val="0"/>
          <w:sz w:val="24"/>
          <w:szCs w:val="24"/>
          <w:lang w:val="en-GB"/>
        </w:rPr>
        <w:t>slot in figure.1</w:t>
      </w:r>
      <w:r w:rsidR="005A112B">
        <w:rPr>
          <w:rFonts w:ascii="Times New Roman" w:hAnsi="Times New Roman" w:cs="Times New Roman" w:hint="eastAsia"/>
          <w:kern w:val="0"/>
          <w:sz w:val="24"/>
          <w:szCs w:val="24"/>
          <w:lang w:val="en-GB"/>
        </w:rPr>
        <w:t>)</w:t>
      </w:r>
      <w:r w:rsidR="008F6ACC">
        <w:rPr>
          <w:rFonts w:ascii="Times New Roman" w:hAnsi="Times New Roman" w:cs="Times New Roman" w:hint="eastAsia"/>
          <w:kern w:val="0"/>
          <w:sz w:val="24"/>
          <w:szCs w:val="24"/>
          <w:lang w:val="en-GB"/>
        </w:rPr>
        <w:t xml:space="preserve"> are preempted. </w:t>
      </w:r>
      <w:r w:rsidR="001C0F6B">
        <w:rPr>
          <w:rFonts w:ascii="Times New Roman" w:hAnsi="Times New Roman" w:cs="Times New Roman"/>
          <w:kern w:val="0"/>
          <w:sz w:val="24"/>
          <w:szCs w:val="24"/>
          <w:lang w:val="en-GB"/>
        </w:rPr>
        <w:t>A</w:t>
      </w:r>
      <w:r w:rsidR="001C0F6B">
        <w:rPr>
          <w:rFonts w:ascii="Times New Roman" w:hAnsi="Times New Roman" w:cs="Times New Roman" w:hint="eastAsia"/>
          <w:kern w:val="0"/>
          <w:sz w:val="24"/>
          <w:szCs w:val="24"/>
          <w:lang w:val="en-GB"/>
        </w:rPr>
        <w:t xml:space="preserve">ctually, bits according to UL symbols </w:t>
      </w:r>
      <w:r w:rsidR="00D41F1E">
        <w:rPr>
          <w:rFonts w:ascii="Times New Roman" w:hAnsi="Times New Roman" w:cs="Times New Roman"/>
          <w:kern w:val="0"/>
          <w:sz w:val="24"/>
          <w:szCs w:val="24"/>
          <w:lang w:val="en-GB"/>
        </w:rPr>
        <w:t>can only be</w:t>
      </w:r>
      <w:r w:rsidR="00D41F1E">
        <w:rPr>
          <w:rFonts w:ascii="Times New Roman" w:hAnsi="Times New Roman" w:cs="Times New Roman" w:hint="eastAsia"/>
          <w:kern w:val="0"/>
          <w:sz w:val="24"/>
          <w:szCs w:val="24"/>
          <w:lang w:val="en-GB"/>
        </w:rPr>
        <w:t xml:space="preserve"> </w:t>
      </w:r>
      <w:r w:rsidR="00D41F1E">
        <w:rPr>
          <w:rFonts w:ascii="Times New Roman" w:hAnsi="Times New Roman" w:cs="Times New Roman"/>
          <w:kern w:val="0"/>
          <w:sz w:val="24"/>
          <w:szCs w:val="24"/>
          <w:lang w:val="en-GB"/>
        </w:rPr>
        <w:t>‘</w:t>
      </w:r>
      <w:r w:rsidR="00D41F1E">
        <w:rPr>
          <w:rFonts w:ascii="Times New Roman" w:hAnsi="Times New Roman" w:cs="Times New Roman" w:hint="eastAsia"/>
          <w:kern w:val="0"/>
          <w:sz w:val="24"/>
          <w:szCs w:val="24"/>
          <w:lang w:val="en-GB"/>
        </w:rPr>
        <w:t>not-preempted</w:t>
      </w:r>
      <w:r w:rsidR="00D41F1E">
        <w:rPr>
          <w:rFonts w:ascii="Times New Roman" w:hAnsi="Times New Roman" w:cs="Times New Roman"/>
          <w:kern w:val="0"/>
          <w:sz w:val="24"/>
          <w:szCs w:val="24"/>
          <w:lang w:val="en-GB"/>
        </w:rPr>
        <w:t>’</w:t>
      </w:r>
      <w:r w:rsidR="00853A14">
        <w:rPr>
          <w:rFonts w:ascii="Times New Roman" w:hAnsi="Times New Roman" w:cs="Times New Roman" w:hint="eastAsia"/>
          <w:kern w:val="0"/>
          <w:sz w:val="24"/>
          <w:szCs w:val="24"/>
          <w:lang w:val="en-GB"/>
        </w:rPr>
        <w:t xml:space="preserve"> </w:t>
      </w:r>
      <w:r w:rsidR="003B4255">
        <w:rPr>
          <w:rFonts w:ascii="Times New Roman" w:hAnsi="Times New Roman" w:cs="Times New Roman" w:hint="eastAsia"/>
          <w:kern w:val="0"/>
          <w:sz w:val="24"/>
          <w:szCs w:val="24"/>
          <w:lang w:val="en-GB"/>
        </w:rPr>
        <w:t xml:space="preserve">which can be </w:t>
      </w:r>
      <w:r w:rsidR="00542CCE">
        <w:rPr>
          <w:rFonts w:ascii="Times New Roman" w:hAnsi="Times New Roman" w:cs="Times New Roman" w:hint="eastAsia"/>
          <w:kern w:val="0"/>
          <w:sz w:val="24"/>
          <w:szCs w:val="24"/>
          <w:lang w:val="en-GB"/>
        </w:rPr>
        <w:t xml:space="preserve">obviously </w:t>
      </w:r>
      <w:r w:rsidR="003B4255">
        <w:rPr>
          <w:rFonts w:ascii="Times New Roman" w:hAnsi="Times New Roman" w:cs="Times New Roman" w:hint="eastAsia"/>
          <w:kern w:val="0"/>
          <w:sz w:val="24"/>
          <w:szCs w:val="24"/>
          <w:lang w:val="en-GB"/>
        </w:rPr>
        <w:t>figured out according to SFI</w:t>
      </w:r>
      <w:r w:rsidR="00C7673B">
        <w:rPr>
          <w:rFonts w:ascii="Times New Roman" w:hAnsi="Times New Roman" w:cs="Times New Roman" w:hint="eastAsia"/>
          <w:kern w:val="0"/>
          <w:sz w:val="24"/>
          <w:szCs w:val="24"/>
          <w:lang w:val="en-GB"/>
        </w:rPr>
        <w:t xml:space="preserve"> </w:t>
      </w:r>
      <w:r w:rsidR="00C7673B" w:rsidRPr="00C7673B">
        <w:rPr>
          <w:rFonts w:ascii="Times New Roman" w:hAnsi="Times New Roman" w:cs="Times New Roman"/>
          <w:kern w:val="0"/>
          <w:sz w:val="24"/>
          <w:szCs w:val="24"/>
          <w:lang w:val="en-GB"/>
        </w:rPr>
        <w:t>overridden information</w:t>
      </w:r>
      <w:r w:rsidR="003B4255">
        <w:rPr>
          <w:rFonts w:ascii="Times New Roman" w:hAnsi="Times New Roman" w:cs="Times New Roman" w:hint="eastAsia"/>
          <w:kern w:val="0"/>
          <w:sz w:val="24"/>
          <w:szCs w:val="24"/>
          <w:lang w:val="en-GB"/>
        </w:rPr>
        <w:t xml:space="preserve">. </w:t>
      </w:r>
    </w:p>
    <w:p w:rsidR="00A3439B" w:rsidRPr="00A3439B" w:rsidRDefault="00A3439B" w:rsidP="00EE0BDE">
      <w:pPr>
        <w:widowControl/>
        <w:tabs>
          <w:tab w:val="left" w:pos="720"/>
        </w:tabs>
        <w:overflowPunct w:val="0"/>
        <w:autoSpaceDE w:val="0"/>
        <w:autoSpaceDN w:val="0"/>
        <w:adjustRightInd w:val="0"/>
        <w:spacing w:beforeLines="50" w:before="156"/>
        <w:textAlignment w:val="baseline"/>
        <w:rPr>
          <w:rFonts w:ascii="Times New Roman" w:hAnsi="Times New Roman" w:cs="Times New Roman"/>
          <w:b/>
          <w:i/>
          <w:kern w:val="0"/>
          <w:sz w:val="24"/>
          <w:szCs w:val="24"/>
          <w:lang w:val="en-GB"/>
        </w:rPr>
      </w:pPr>
      <w:bookmarkStart w:id="90" w:name="OLE_LINK1"/>
      <w:bookmarkStart w:id="91" w:name="OLE_LINK2"/>
      <w:bookmarkStart w:id="92" w:name="OLE_LINK3"/>
      <w:bookmarkStart w:id="93" w:name="OLE_LINK95"/>
      <w:bookmarkStart w:id="94" w:name="OLE_LINK96"/>
      <w:bookmarkStart w:id="95" w:name="OLE_LINK97"/>
      <w:r w:rsidRPr="00A3439B">
        <w:rPr>
          <w:rFonts w:ascii="Times New Roman" w:hAnsi="Times New Roman" w:cs="Times New Roman"/>
          <w:b/>
          <w:i/>
          <w:kern w:val="0"/>
          <w:sz w:val="24"/>
          <w:szCs w:val="24"/>
          <w:lang w:val="en-GB"/>
        </w:rPr>
        <w:t>P</w:t>
      </w:r>
      <w:r w:rsidRPr="00A3439B">
        <w:rPr>
          <w:rFonts w:ascii="Times New Roman" w:hAnsi="Times New Roman" w:cs="Times New Roman" w:hint="eastAsia"/>
          <w:b/>
          <w:i/>
          <w:kern w:val="0"/>
          <w:sz w:val="24"/>
          <w:szCs w:val="24"/>
          <w:lang w:val="en-GB"/>
        </w:rPr>
        <w:t xml:space="preserve">roposal </w:t>
      </w:r>
      <w:r w:rsidR="004C7902">
        <w:rPr>
          <w:rFonts w:ascii="Times New Roman" w:hAnsi="Times New Roman" w:cs="Times New Roman" w:hint="eastAsia"/>
          <w:b/>
          <w:i/>
          <w:kern w:val="0"/>
          <w:sz w:val="24"/>
          <w:szCs w:val="24"/>
          <w:lang w:val="en-GB"/>
        </w:rPr>
        <w:t>5</w:t>
      </w:r>
      <w:r w:rsidRPr="00A3439B">
        <w:rPr>
          <w:rFonts w:ascii="Times New Roman" w:hAnsi="Times New Roman" w:cs="Times New Roman" w:hint="eastAsia"/>
          <w:b/>
          <w:i/>
          <w:kern w:val="0"/>
          <w:sz w:val="24"/>
          <w:szCs w:val="24"/>
          <w:lang w:val="en-GB"/>
        </w:rPr>
        <w:t>:</w:t>
      </w:r>
      <w:r w:rsidR="00911A4F">
        <w:rPr>
          <w:rFonts w:ascii="Times New Roman" w:hAnsi="Times New Roman" w:cs="Times New Roman" w:hint="eastAsia"/>
          <w:b/>
          <w:i/>
          <w:kern w:val="0"/>
          <w:sz w:val="24"/>
          <w:szCs w:val="24"/>
          <w:lang w:val="en-GB"/>
        </w:rPr>
        <w:t xml:space="preserve"> </w:t>
      </w:r>
      <w:r w:rsidR="00A81F84">
        <w:rPr>
          <w:rFonts w:ascii="Times New Roman" w:hAnsi="Times New Roman" w:cs="Times New Roman" w:hint="eastAsia"/>
          <w:b/>
          <w:i/>
          <w:kern w:val="0"/>
          <w:sz w:val="24"/>
          <w:szCs w:val="24"/>
          <w:lang w:val="en-GB"/>
        </w:rPr>
        <w:t>T</w:t>
      </w:r>
      <w:r w:rsidR="00A81F84" w:rsidRPr="00A81F84">
        <w:rPr>
          <w:rFonts w:ascii="Times New Roman" w:hAnsi="Times New Roman" w:cs="Times New Roman"/>
          <w:b/>
          <w:i/>
          <w:kern w:val="0"/>
          <w:sz w:val="24"/>
          <w:szCs w:val="24"/>
          <w:lang w:val="en-GB"/>
        </w:rPr>
        <w:t>he GC-D</w:t>
      </w:r>
      <w:r w:rsidR="00A81F84">
        <w:rPr>
          <w:rFonts w:ascii="Times New Roman" w:hAnsi="Times New Roman" w:cs="Times New Roman"/>
          <w:b/>
          <w:i/>
          <w:kern w:val="0"/>
          <w:sz w:val="24"/>
          <w:szCs w:val="24"/>
          <w:lang w:val="en-GB"/>
        </w:rPr>
        <w:t>CI for SFI and PI are separated</w:t>
      </w:r>
      <w:r w:rsidR="00A81F84">
        <w:rPr>
          <w:rFonts w:ascii="Times New Roman" w:hAnsi="Times New Roman" w:cs="Times New Roman" w:hint="eastAsia"/>
          <w:b/>
          <w:i/>
          <w:kern w:val="0"/>
          <w:sz w:val="24"/>
          <w:szCs w:val="24"/>
          <w:lang w:val="en-GB"/>
        </w:rPr>
        <w:t xml:space="preserve"> but </w:t>
      </w:r>
      <w:r w:rsidR="00693E9D">
        <w:rPr>
          <w:rFonts w:ascii="Times New Roman" w:hAnsi="Times New Roman" w:cs="Times New Roman" w:hint="eastAsia"/>
          <w:b/>
          <w:i/>
          <w:kern w:val="0"/>
          <w:sz w:val="24"/>
          <w:szCs w:val="24"/>
          <w:lang w:val="en-GB"/>
        </w:rPr>
        <w:t xml:space="preserve">NR could consider </w:t>
      </w:r>
      <w:r w:rsidR="003525D0">
        <w:rPr>
          <w:rFonts w:ascii="Times New Roman" w:hAnsi="Times New Roman" w:cs="Times New Roman" w:hint="eastAsia"/>
          <w:b/>
          <w:i/>
          <w:kern w:val="0"/>
          <w:sz w:val="24"/>
          <w:szCs w:val="24"/>
          <w:lang w:val="en-GB"/>
        </w:rPr>
        <w:t xml:space="preserve">processing </w:t>
      </w:r>
      <w:r w:rsidRPr="00A3439B">
        <w:rPr>
          <w:rFonts w:ascii="Times New Roman" w:hAnsi="Times New Roman" w:cs="Times New Roman" w:hint="eastAsia"/>
          <w:b/>
          <w:i/>
          <w:kern w:val="0"/>
          <w:sz w:val="24"/>
          <w:szCs w:val="24"/>
          <w:lang w:val="en-GB"/>
        </w:rPr>
        <w:t xml:space="preserve">DL </w:t>
      </w:r>
      <w:r w:rsidRPr="00A3439B">
        <w:rPr>
          <w:rFonts w:ascii="Times New Roman" w:hAnsi="Times New Roman" w:cs="Times New Roman"/>
          <w:b/>
          <w:i/>
          <w:kern w:val="0"/>
          <w:sz w:val="24"/>
          <w:szCs w:val="24"/>
          <w:lang w:val="en-GB"/>
        </w:rPr>
        <w:t>pre-emption</w:t>
      </w:r>
      <w:r w:rsidR="00911A4F">
        <w:rPr>
          <w:rFonts w:ascii="Times New Roman" w:hAnsi="Times New Roman" w:cs="Times New Roman" w:hint="eastAsia"/>
          <w:b/>
          <w:i/>
          <w:kern w:val="0"/>
          <w:sz w:val="24"/>
          <w:szCs w:val="24"/>
          <w:lang w:val="en-GB"/>
        </w:rPr>
        <w:t xml:space="preserve"> </w:t>
      </w:r>
      <w:r w:rsidR="008A6407">
        <w:rPr>
          <w:rFonts w:ascii="Times New Roman" w:hAnsi="Times New Roman" w:cs="Times New Roman" w:hint="eastAsia"/>
          <w:b/>
          <w:i/>
          <w:kern w:val="0"/>
          <w:sz w:val="24"/>
          <w:szCs w:val="24"/>
          <w:lang w:val="en-GB"/>
        </w:rPr>
        <w:t xml:space="preserve">based on </w:t>
      </w:r>
      <w:r w:rsidR="00911A4F">
        <w:rPr>
          <w:rFonts w:ascii="Times New Roman" w:hAnsi="Times New Roman" w:cs="Times New Roman" w:hint="eastAsia"/>
          <w:b/>
          <w:i/>
          <w:kern w:val="0"/>
          <w:sz w:val="24"/>
          <w:szCs w:val="24"/>
          <w:lang w:val="en-GB"/>
        </w:rPr>
        <w:t>SFI</w:t>
      </w:r>
      <w:r w:rsidRPr="00A3439B">
        <w:rPr>
          <w:rFonts w:ascii="Times New Roman" w:hAnsi="Times New Roman" w:cs="Times New Roman" w:hint="eastAsia"/>
          <w:b/>
          <w:i/>
          <w:kern w:val="0"/>
          <w:sz w:val="24"/>
          <w:szCs w:val="24"/>
          <w:lang w:val="en-GB"/>
        </w:rPr>
        <w:t>.</w:t>
      </w:r>
    </w:p>
    <w:bookmarkEnd w:id="90"/>
    <w:bookmarkEnd w:id="91"/>
    <w:bookmarkEnd w:id="92"/>
    <w:bookmarkEnd w:id="93"/>
    <w:bookmarkEnd w:id="94"/>
    <w:bookmarkEnd w:id="95"/>
    <w:p w:rsidR="000508D3" w:rsidRPr="00EC740A" w:rsidRDefault="000508D3" w:rsidP="00EC740A">
      <w:pPr>
        <w:pStyle w:val="1"/>
        <w:numPr>
          <w:ilvl w:val="0"/>
          <w:numId w:val="14"/>
        </w:numPr>
        <w:spacing w:before="100" w:beforeAutospacing="1" w:after="100" w:afterAutospacing="1" w:line="240" w:lineRule="auto"/>
        <w:ind w:left="357" w:hanging="357"/>
        <w:rPr>
          <w:rFonts w:ascii="Times New Roman" w:hAnsi="Times New Roman" w:cs="Times New Roman"/>
          <w:sz w:val="24"/>
          <w:lang w:val="en-GB"/>
        </w:rPr>
      </w:pPr>
      <w:r w:rsidRPr="00EC740A">
        <w:rPr>
          <w:rFonts w:ascii="Times New Roman" w:hAnsi="Times New Roman" w:cs="Times New Roman"/>
          <w:sz w:val="24"/>
          <w:lang w:val="en-GB"/>
        </w:rPr>
        <w:t>C</w:t>
      </w:r>
      <w:r w:rsidRPr="00EC740A">
        <w:rPr>
          <w:rFonts w:ascii="Times New Roman" w:hAnsi="Times New Roman" w:cs="Times New Roman" w:hint="eastAsia"/>
          <w:sz w:val="24"/>
          <w:lang w:val="en-GB"/>
        </w:rPr>
        <w:t>onclusion</w:t>
      </w:r>
      <w:r w:rsidR="005E010E">
        <w:rPr>
          <w:rFonts w:ascii="Times New Roman" w:hAnsi="Times New Roman" w:cs="Times New Roman" w:hint="eastAsia"/>
          <w:sz w:val="24"/>
          <w:lang w:val="en-GB"/>
        </w:rPr>
        <w:t>s</w:t>
      </w:r>
    </w:p>
    <w:p w:rsidR="00136745" w:rsidRDefault="00C014AB" w:rsidP="00FE0071">
      <w:pPr>
        <w:widowControl/>
        <w:tabs>
          <w:tab w:val="left" w:pos="720"/>
        </w:tabs>
        <w:overflowPunct w:val="0"/>
        <w:autoSpaceDE w:val="0"/>
        <w:autoSpaceDN w:val="0"/>
        <w:adjustRightInd w:val="0"/>
        <w:spacing w:beforeLines="50" w:before="156"/>
        <w:textAlignment w:val="baseline"/>
        <w:rPr>
          <w:rFonts w:ascii="Times New Roman" w:hAnsi="Times New Roman" w:cs="Times New Roman"/>
          <w:kern w:val="0"/>
          <w:sz w:val="24"/>
          <w:szCs w:val="24"/>
          <w:lang w:val="en-GB"/>
        </w:rPr>
      </w:pPr>
      <w:r>
        <w:rPr>
          <w:rFonts w:ascii="Times New Roman" w:hAnsi="Times New Roman" w:cs="Times New Roman"/>
          <w:kern w:val="0"/>
          <w:sz w:val="24"/>
          <w:szCs w:val="24"/>
          <w:lang w:val="en-GB"/>
        </w:rPr>
        <w:t>B</w:t>
      </w:r>
      <w:r>
        <w:rPr>
          <w:rFonts w:ascii="Times New Roman" w:hAnsi="Times New Roman" w:cs="Times New Roman" w:hint="eastAsia"/>
          <w:kern w:val="0"/>
          <w:sz w:val="24"/>
          <w:szCs w:val="24"/>
          <w:lang w:val="en-GB"/>
        </w:rPr>
        <w:t>ased on discussion above, we have following proposals for</w:t>
      </w:r>
      <w:r w:rsidR="00410276">
        <w:rPr>
          <w:rFonts w:ascii="Times New Roman" w:hAnsi="Times New Roman" w:cs="Times New Roman" w:hint="eastAsia"/>
          <w:kern w:val="0"/>
          <w:sz w:val="24"/>
          <w:szCs w:val="24"/>
          <w:lang w:val="en-GB"/>
        </w:rPr>
        <w:t xml:space="preserve"> DL </w:t>
      </w:r>
      <w:r w:rsidR="00410276">
        <w:rPr>
          <w:rFonts w:ascii="Times New Roman" w:hAnsi="Times New Roman" w:cs="Times New Roman"/>
          <w:kern w:val="0"/>
          <w:sz w:val="24"/>
          <w:szCs w:val="24"/>
          <w:lang w:val="en-GB"/>
        </w:rPr>
        <w:t>pre-emption</w:t>
      </w:r>
      <w:r w:rsidR="00410276">
        <w:rPr>
          <w:rFonts w:ascii="Times New Roman" w:hAnsi="Times New Roman" w:cs="Times New Roman" w:hint="eastAsia"/>
          <w:kern w:val="0"/>
          <w:sz w:val="24"/>
          <w:szCs w:val="24"/>
          <w:lang w:val="en-GB"/>
        </w:rPr>
        <w:t xml:space="preserve"> indication:</w:t>
      </w:r>
    </w:p>
    <w:p w:rsidR="007A0D8E" w:rsidRDefault="007A0D8E" w:rsidP="00E00BE1">
      <w:pPr>
        <w:widowControl/>
        <w:tabs>
          <w:tab w:val="left" w:pos="720"/>
        </w:tabs>
        <w:overflowPunct w:val="0"/>
        <w:autoSpaceDE w:val="0"/>
        <w:autoSpaceDN w:val="0"/>
        <w:adjustRightInd w:val="0"/>
        <w:spacing w:beforeLines="50" w:before="156"/>
        <w:textAlignment w:val="baseline"/>
        <w:rPr>
          <w:rFonts w:ascii="Times New Roman" w:eastAsia="宋体" w:hAnsi="Times New Roman" w:cs="Times New Roman"/>
          <w:b/>
          <w:i/>
          <w:kern w:val="0"/>
          <w:sz w:val="24"/>
          <w:szCs w:val="24"/>
          <w:lang w:val="en-GB"/>
        </w:rPr>
      </w:pPr>
      <w:r w:rsidRPr="007A0D8E">
        <w:rPr>
          <w:rFonts w:ascii="Times New Roman" w:eastAsia="宋体" w:hAnsi="Times New Roman" w:cs="Times New Roman"/>
          <w:b/>
          <w:i/>
          <w:kern w:val="0"/>
          <w:sz w:val="24"/>
          <w:szCs w:val="24"/>
          <w:lang w:val="en-GB"/>
        </w:rPr>
        <w:lastRenderedPageBreak/>
        <w:t xml:space="preserve">Proposal 1: The minimum periodicity for UE to monitor group common DCI for DL pre-emption indication should be one slot. </w:t>
      </w:r>
    </w:p>
    <w:p w:rsidR="007A0D8E" w:rsidRDefault="007A0D8E" w:rsidP="00E00BE1">
      <w:pPr>
        <w:widowControl/>
        <w:tabs>
          <w:tab w:val="left" w:pos="720"/>
        </w:tabs>
        <w:overflowPunct w:val="0"/>
        <w:autoSpaceDE w:val="0"/>
        <w:autoSpaceDN w:val="0"/>
        <w:adjustRightInd w:val="0"/>
        <w:spacing w:beforeLines="50" w:before="156"/>
        <w:textAlignment w:val="baseline"/>
        <w:rPr>
          <w:rFonts w:ascii="Times New Roman" w:eastAsia="宋体" w:hAnsi="Times New Roman" w:cs="Times New Roman"/>
          <w:b/>
          <w:i/>
          <w:kern w:val="0"/>
          <w:sz w:val="24"/>
          <w:szCs w:val="24"/>
          <w:lang w:val="en-GB"/>
        </w:rPr>
      </w:pPr>
      <w:r w:rsidRPr="007A0D8E">
        <w:rPr>
          <w:rFonts w:ascii="Times New Roman" w:eastAsia="宋体" w:hAnsi="Times New Roman" w:cs="Times New Roman"/>
          <w:b/>
          <w:i/>
          <w:kern w:val="0"/>
          <w:sz w:val="24"/>
          <w:szCs w:val="24"/>
          <w:lang w:val="en-GB"/>
        </w:rPr>
        <w:t>Proposal 2: NR should consider the performance requirement of URLLC and payload size of PI when configure the reference downlink resources in time/frequency region.</w:t>
      </w:r>
    </w:p>
    <w:p w:rsidR="00E00BE1" w:rsidRDefault="000614CC" w:rsidP="00E00BE1">
      <w:pPr>
        <w:widowControl/>
        <w:tabs>
          <w:tab w:val="left" w:pos="720"/>
        </w:tabs>
        <w:overflowPunct w:val="0"/>
        <w:autoSpaceDE w:val="0"/>
        <w:autoSpaceDN w:val="0"/>
        <w:adjustRightInd w:val="0"/>
        <w:spacing w:beforeLines="50" w:before="156"/>
        <w:textAlignment w:val="baseline"/>
        <w:rPr>
          <w:rFonts w:ascii="Times New Roman" w:eastAsia="宋体" w:hAnsi="Times New Roman" w:cs="Times New Roman"/>
          <w:b/>
          <w:i/>
          <w:kern w:val="0"/>
          <w:sz w:val="24"/>
          <w:szCs w:val="24"/>
          <w:lang w:val="en-GB"/>
        </w:rPr>
      </w:pPr>
      <w:r w:rsidRPr="000614CC">
        <w:rPr>
          <w:rFonts w:ascii="Times New Roman" w:eastAsia="宋体" w:hAnsi="Times New Roman" w:cs="Times New Roman"/>
          <w:b/>
          <w:i/>
          <w:kern w:val="0"/>
          <w:sz w:val="24"/>
          <w:szCs w:val="24"/>
          <w:lang w:val="en-GB"/>
        </w:rPr>
        <w:t>Proposal 3: One or more time regions of the reference downlink resource should be configured explicitly by RRC</w:t>
      </w:r>
      <w:r w:rsidR="00E00BE1" w:rsidRPr="00E00BE1">
        <w:rPr>
          <w:rFonts w:ascii="Times New Roman" w:eastAsia="宋体" w:hAnsi="Times New Roman" w:cs="Times New Roman"/>
          <w:b/>
          <w:i/>
          <w:kern w:val="0"/>
          <w:sz w:val="24"/>
          <w:szCs w:val="24"/>
          <w:lang w:val="en-GB"/>
        </w:rPr>
        <w:t>.</w:t>
      </w:r>
    </w:p>
    <w:p w:rsidR="00E00BE1" w:rsidRDefault="000614CC" w:rsidP="00E00BE1">
      <w:pPr>
        <w:widowControl/>
        <w:tabs>
          <w:tab w:val="left" w:pos="720"/>
        </w:tabs>
        <w:overflowPunct w:val="0"/>
        <w:autoSpaceDE w:val="0"/>
        <w:autoSpaceDN w:val="0"/>
        <w:adjustRightInd w:val="0"/>
        <w:spacing w:beforeLines="50" w:before="156"/>
        <w:textAlignment w:val="baseline"/>
        <w:rPr>
          <w:rFonts w:ascii="Times New Roman" w:eastAsia="宋体" w:hAnsi="Times New Roman" w:cs="Times New Roman"/>
          <w:b/>
          <w:i/>
          <w:kern w:val="0"/>
          <w:sz w:val="24"/>
          <w:szCs w:val="24"/>
          <w:lang w:val="en-GB"/>
        </w:rPr>
      </w:pPr>
      <w:r w:rsidRPr="000614CC">
        <w:rPr>
          <w:rFonts w:ascii="Times New Roman" w:eastAsia="宋体" w:hAnsi="Times New Roman" w:cs="Times New Roman"/>
          <w:b/>
          <w:i/>
          <w:kern w:val="0"/>
          <w:sz w:val="24"/>
          <w:szCs w:val="24"/>
          <w:lang w:val="en-GB"/>
        </w:rPr>
        <w:t xml:space="preserve">Proposal 4: The frequency region of the reference downlink resource </w:t>
      </w:r>
      <w:r>
        <w:rPr>
          <w:rFonts w:ascii="Times New Roman" w:eastAsia="宋体" w:hAnsi="Times New Roman" w:cs="Times New Roman"/>
          <w:b/>
          <w:i/>
          <w:kern w:val="0"/>
          <w:sz w:val="24"/>
          <w:szCs w:val="24"/>
          <w:lang w:val="en-GB"/>
        </w:rPr>
        <w:t>is configured explicitly by RRC</w:t>
      </w:r>
      <w:r w:rsidR="00E00BE1" w:rsidRPr="00E00BE1">
        <w:rPr>
          <w:rFonts w:ascii="Times New Roman" w:eastAsia="宋体" w:hAnsi="Times New Roman" w:cs="Times New Roman"/>
          <w:b/>
          <w:i/>
          <w:kern w:val="0"/>
          <w:sz w:val="24"/>
          <w:szCs w:val="24"/>
          <w:lang w:val="en-GB"/>
        </w:rPr>
        <w:t>.</w:t>
      </w:r>
    </w:p>
    <w:p w:rsidR="008520EA" w:rsidRPr="008520EA" w:rsidRDefault="008520EA" w:rsidP="008520EA">
      <w:pPr>
        <w:widowControl/>
        <w:tabs>
          <w:tab w:val="left" w:pos="720"/>
        </w:tabs>
        <w:overflowPunct w:val="0"/>
        <w:autoSpaceDE w:val="0"/>
        <w:autoSpaceDN w:val="0"/>
        <w:adjustRightInd w:val="0"/>
        <w:spacing w:beforeLines="50" w:before="156"/>
        <w:textAlignment w:val="baseline"/>
        <w:rPr>
          <w:rFonts w:ascii="Times New Roman" w:eastAsia="宋体" w:hAnsi="Times New Roman" w:cs="Times New Roman"/>
          <w:b/>
          <w:i/>
          <w:kern w:val="0"/>
          <w:sz w:val="24"/>
          <w:szCs w:val="24"/>
          <w:lang w:val="en-GB"/>
        </w:rPr>
      </w:pPr>
      <w:r w:rsidRPr="008520EA">
        <w:rPr>
          <w:rFonts w:ascii="Times New Roman" w:eastAsia="宋体" w:hAnsi="Times New Roman" w:cs="Times New Roman"/>
          <w:b/>
          <w:i/>
          <w:kern w:val="0"/>
          <w:sz w:val="24"/>
          <w:szCs w:val="24"/>
          <w:lang w:val="en-GB"/>
        </w:rPr>
        <w:t>Proposal 5: The GC-DCI for SFI and PI are separated but NR could consider processing DL pre-emption based on SFI.</w:t>
      </w:r>
    </w:p>
    <w:p w:rsidR="000508D3" w:rsidRPr="00EC740A" w:rsidRDefault="000508D3" w:rsidP="00EC740A">
      <w:pPr>
        <w:pStyle w:val="1"/>
        <w:numPr>
          <w:ilvl w:val="0"/>
          <w:numId w:val="14"/>
        </w:numPr>
        <w:spacing w:before="100" w:beforeAutospacing="1" w:after="100" w:afterAutospacing="1" w:line="240" w:lineRule="auto"/>
        <w:ind w:left="357" w:hanging="357"/>
        <w:rPr>
          <w:rFonts w:ascii="Times New Roman" w:hAnsi="Times New Roman" w:cs="Times New Roman"/>
          <w:sz w:val="24"/>
          <w:lang w:val="en-GB"/>
        </w:rPr>
      </w:pPr>
      <w:r w:rsidRPr="00EC740A">
        <w:rPr>
          <w:rFonts w:ascii="Times New Roman" w:hAnsi="Times New Roman" w:cs="Times New Roman"/>
          <w:sz w:val="24"/>
          <w:lang w:val="en-GB"/>
        </w:rPr>
        <w:t>R</w:t>
      </w:r>
      <w:r w:rsidRPr="00EC740A">
        <w:rPr>
          <w:rFonts w:ascii="Times New Roman" w:hAnsi="Times New Roman" w:cs="Times New Roman" w:hint="eastAsia"/>
          <w:sz w:val="24"/>
          <w:lang w:val="en-GB"/>
        </w:rPr>
        <w:t>eferences</w:t>
      </w:r>
    </w:p>
    <w:p w:rsidR="00B54D94" w:rsidRDefault="00B54D94" w:rsidP="00B54D94">
      <w:pPr>
        <w:widowControl/>
        <w:overflowPunct w:val="0"/>
        <w:autoSpaceDE w:val="0"/>
        <w:autoSpaceDN w:val="0"/>
        <w:adjustRightInd w:val="0"/>
        <w:spacing w:beforeLines="50" w:before="156"/>
        <w:textAlignment w:val="baseline"/>
        <w:rPr>
          <w:rFonts w:ascii="Times New Roman" w:hAnsi="Times New Roman" w:cs="Times New Roman"/>
          <w:kern w:val="0"/>
          <w:sz w:val="24"/>
          <w:szCs w:val="24"/>
          <w:lang w:val="en-GB"/>
        </w:rPr>
      </w:pPr>
      <w:r>
        <w:rPr>
          <w:rFonts w:ascii="Times New Roman" w:hAnsi="Times New Roman" w:cs="Times New Roman"/>
          <w:kern w:val="0"/>
          <w:sz w:val="24"/>
          <w:szCs w:val="24"/>
          <w:lang w:val="en-GB"/>
        </w:rPr>
        <w:t>[</w:t>
      </w:r>
      <w:r>
        <w:rPr>
          <w:rFonts w:ascii="Times New Roman" w:hAnsi="Times New Roman" w:cs="Times New Roman" w:hint="eastAsia"/>
          <w:kern w:val="0"/>
          <w:sz w:val="24"/>
          <w:szCs w:val="24"/>
          <w:lang w:val="en-GB"/>
        </w:rPr>
        <w:t>1</w:t>
      </w:r>
      <w:r w:rsidRPr="00B54D94">
        <w:rPr>
          <w:rFonts w:ascii="Times New Roman" w:hAnsi="Times New Roman" w:cs="Times New Roman"/>
          <w:kern w:val="0"/>
          <w:sz w:val="24"/>
          <w:szCs w:val="24"/>
          <w:lang w:val="en-GB"/>
        </w:rPr>
        <w:t xml:space="preserve">] “RAN1 Chairman’s Notes”, </w:t>
      </w:r>
      <w:r w:rsidR="00C6639A">
        <w:rPr>
          <w:rFonts w:ascii="Times New Roman" w:hAnsi="Times New Roman" w:cs="Times New Roman"/>
          <w:kern w:val="0"/>
          <w:sz w:val="24"/>
          <w:szCs w:val="24"/>
          <w:lang w:val="en-GB"/>
        </w:rPr>
        <w:t xml:space="preserve">3GPP TSG RAN WG1 Meeting </w:t>
      </w:r>
      <w:r w:rsidR="00C6639A">
        <w:rPr>
          <w:rFonts w:ascii="Times New Roman" w:hAnsi="Times New Roman" w:cs="Times New Roman" w:hint="eastAsia"/>
          <w:kern w:val="0"/>
          <w:sz w:val="24"/>
          <w:szCs w:val="24"/>
          <w:lang w:val="en-GB"/>
        </w:rPr>
        <w:t>NR#3</w:t>
      </w:r>
      <w:r>
        <w:rPr>
          <w:rFonts w:ascii="Times New Roman" w:hAnsi="Times New Roman" w:cs="Times New Roman"/>
          <w:kern w:val="0"/>
          <w:sz w:val="24"/>
          <w:szCs w:val="24"/>
          <w:lang w:val="en-GB"/>
        </w:rPr>
        <w:t xml:space="preserve">, </w:t>
      </w:r>
      <w:bookmarkStart w:id="96" w:name="OLE_LINK39"/>
      <w:r w:rsidR="00D828E1">
        <w:rPr>
          <w:rFonts w:ascii="Times New Roman" w:hAnsi="Times New Roman" w:cs="Times New Roman"/>
          <w:kern w:val="0"/>
          <w:sz w:val="24"/>
          <w:szCs w:val="24"/>
          <w:lang w:val="en-GB"/>
        </w:rPr>
        <w:t>September</w:t>
      </w:r>
      <w:r w:rsidRPr="00B54D94">
        <w:rPr>
          <w:rFonts w:ascii="Times New Roman" w:hAnsi="Times New Roman" w:cs="Times New Roman"/>
          <w:kern w:val="0"/>
          <w:sz w:val="24"/>
          <w:szCs w:val="24"/>
          <w:lang w:val="en-GB"/>
        </w:rPr>
        <w:t>, 2017</w:t>
      </w:r>
      <w:bookmarkEnd w:id="96"/>
    </w:p>
    <w:p w:rsidR="003742BC" w:rsidRPr="004E1BFB" w:rsidRDefault="00D828E1" w:rsidP="00B54D94">
      <w:pPr>
        <w:widowControl/>
        <w:overflowPunct w:val="0"/>
        <w:autoSpaceDE w:val="0"/>
        <w:autoSpaceDN w:val="0"/>
        <w:adjustRightInd w:val="0"/>
        <w:spacing w:beforeLines="50" w:before="156"/>
        <w:textAlignment w:val="baseline"/>
        <w:rPr>
          <w:rFonts w:ascii="Times New Roman" w:hAnsi="Times New Roman" w:cs="Times New Roman"/>
          <w:kern w:val="0"/>
          <w:sz w:val="24"/>
          <w:szCs w:val="24"/>
          <w:lang w:val="en-GB"/>
        </w:rPr>
      </w:pPr>
      <w:r>
        <w:rPr>
          <w:rFonts w:ascii="Times New Roman" w:hAnsi="Times New Roman" w:cs="Times New Roman" w:hint="eastAsia"/>
          <w:kern w:val="0"/>
          <w:sz w:val="24"/>
          <w:szCs w:val="24"/>
          <w:lang w:val="en-GB"/>
        </w:rPr>
        <w:t>[2] R1-</w:t>
      </w:r>
      <w:r w:rsidR="003742BC">
        <w:rPr>
          <w:rFonts w:ascii="Times New Roman" w:hAnsi="Times New Roman" w:cs="Times New Roman" w:hint="eastAsia"/>
          <w:kern w:val="0"/>
          <w:sz w:val="24"/>
          <w:szCs w:val="24"/>
          <w:lang w:val="en-GB"/>
        </w:rPr>
        <w:t>1716911</w:t>
      </w:r>
      <w:r>
        <w:rPr>
          <w:rFonts w:ascii="Times New Roman" w:hAnsi="Times New Roman" w:cs="Times New Roman" w:hint="eastAsia"/>
          <w:kern w:val="0"/>
          <w:sz w:val="24"/>
          <w:szCs w:val="24"/>
          <w:lang w:val="en-GB"/>
        </w:rPr>
        <w:t xml:space="preserve">, </w:t>
      </w:r>
      <w:r>
        <w:rPr>
          <w:rFonts w:ascii="Times New Roman" w:hAnsi="Times New Roman" w:cs="Times New Roman"/>
          <w:kern w:val="0"/>
          <w:sz w:val="24"/>
          <w:szCs w:val="24"/>
          <w:lang w:val="en-GB"/>
        </w:rPr>
        <w:t>“</w:t>
      </w:r>
      <w:r w:rsidRPr="00D828E1">
        <w:rPr>
          <w:rFonts w:ascii="Times New Roman" w:hAnsi="Times New Roman" w:cs="Times New Roman"/>
          <w:kern w:val="0"/>
          <w:sz w:val="24"/>
          <w:szCs w:val="24"/>
          <w:lang w:val="en-GB"/>
        </w:rPr>
        <w:t>Summary of Offline Discussion on preemption indication</w:t>
      </w:r>
      <w:r>
        <w:rPr>
          <w:rFonts w:ascii="Times New Roman" w:hAnsi="Times New Roman" w:cs="Times New Roman"/>
          <w:kern w:val="0"/>
          <w:sz w:val="24"/>
          <w:szCs w:val="24"/>
          <w:lang w:val="en-GB"/>
        </w:rPr>
        <w:t>”</w:t>
      </w:r>
      <w:r>
        <w:rPr>
          <w:rFonts w:ascii="Times New Roman" w:hAnsi="Times New Roman" w:cs="Times New Roman" w:hint="eastAsia"/>
          <w:kern w:val="0"/>
          <w:sz w:val="24"/>
          <w:szCs w:val="24"/>
          <w:lang w:val="en-GB"/>
        </w:rPr>
        <w:t xml:space="preserve">, </w:t>
      </w:r>
      <w:r w:rsidR="007545CC">
        <w:rPr>
          <w:rFonts w:ascii="Times New Roman" w:hAnsi="Times New Roman" w:cs="Times New Roman" w:hint="eastAsia"/>
          <w:kern w:val="0"/>
          <w:sz w:val="24"/>
          <w:szCs w:val="24"/>
          <w:lang w:val="en-GB"/>
        </w:rPr>
        <w:t>vivo</w:t>
      </w:r>
    </w:p>
    <w:sectPr w:rsidR="003742BC" w:rsidRPr="004E1BFB" w:rsidSect="00C07C2A">
      <w:footerReference w:type="default" r:id="rId11"/>
      <w:pgSz w:w="11906" w:h="16838" w:code="9"/>
      <w:pgMar w:top="1134" w:right="1134" w:bottom="1134" w:left="1134"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E9D" w:rsidRDefault="00510E9D" w:rsidP="00203CA7">
      <w:r>
        <w:separator/>
      </w:r>
    </w:p>
  </w:endnote>
  <w:endnote w:type="continuationSeparator" w:id="0">
    <w:p w:rsidR="00510E9D" w:rsidRDefault="00510E9D" w:rsidP="00203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287" w:usb1="40000000"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9495197"/>
      <w:docPartObj>
        <w:docPartGallery w:val="Page Numbers (Bottom of Page)"/>
        <w:docPartUnique/>
      </w:docPartObj>
    </w:sdtPr>
    <w:sdtEndPr/>
    <w:sdtContent>
      <w:p w:rsidR="000118DF" w:rsidRDefault="000118DF">
        <w:pPr>
          <w:pStyle w:val="a4"/>
          <w:jc w:val="center"/>
        </w:pPr>
        <w:r>
          <w:fldChar w:fldCharType="begin"/>
        </w:r>
        <w:r>
          <w:instrText>PAGE   \* MERGEFORMAT</w:instrText>
        </w:r>
        <w:r>
          <w:fldChar w:fldCharType="separate"/>
        </w:r>
        <w:r w:rsidR="00A46DC9" w:rsidRPr="00A46DC9">
          <w:rPr>
            <w:noProof/>
            <w:lang w:val="zh-CN"/>
          </w:rPr>
          <w:t>1</w:t>
        </w:r>
        <w:r>
          <w:fldChar w:fldCharType="end"/>
        </w:r>
      </w:p>
    </w:sdtContent>
  </w:sdt>
  <w:p w:rsidR="000118DF" w:rsidRDefault="000118D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E9D" w:rsidRDefault="00510E9D" w:rsidP="00203CA7">
      <w:r>
        <w:separator/>
      </w:r>
    </w:p>
  </w:footnote>
  <w:footnote w:type="continuationSeparator" w:id="0">
    <w:p w:rsidR="00510E9D" w:rsidRDefault="00510E9D" w:rsidP="00203C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1">
    <w:nsid w:val="07FC116A"/>
    <w:multiLevelType w:val="multilevel"/>
    <w:tmpl w:val="4AAC1E1E"/>
    <w:lvl w:ilvl="0">
      <w:start w:val="1"/>
      <w:numFmt w:val="decimal"/>
      <w:lvlText w:val="%1."/>
      <w:lvlJc w:val="left"/>
      <w:pPr>
        <w:ind w:left="360" w:hanging="360"/>
      </w:pPr>
      <w:rPr>
        <w:rFonts w:hint="default"/>
      </w:rPr>
    </w:lvl>
    <w:lvl w:ilvl="1">
      <w:start w:val="2"/>
      <w:numFmt w:val="decimal"/>
      <w:isLgl/>
      <w:lvlText w:val="%1.%2"/>
      <w:lvlJc w:val="left"/>
      <w:pPr>
        <w:ind w:left="719" w:hanging="362"/>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791" w:hanging="720"/>
      </w:pPr>
      <w:rPr>
        <w:rFonts w:hint="default"/>
      </w:rPr>
    </w:lvl>
    <w:lvl w:ilvl="4">
      <w:start w:val="1"/>
      <w:numFmt w:val="decimal"/>
      <w:isLgl/>
      <w:lvlText w:val="%1.%2.%3.%4.%5"/>
      <w:lvlJc w:val="left"/>
      <w:pPr>
        <w:ind w:left="2508" w:hanging="1080"/>
      </w:pPr>
      <w:rPr>
        <w:rFonts w:hint="default"/>
      </w:rPr>
    </w:lvl>
    <w:lvl w:ilvl="5">
      <w:start w:val="1"/>
      <w:numFmt w:val="decimal"/>
      <w:isLgl/>
      <w:lvlText w:val="%1.%2.%3.%4.%5.%6"/>
      <w:lvlJc w:val="left"/>
      <w:pPr>
        <w:ind w:left="2865" w:hanging="1080"/>
      </w:pPr>
      <w:rPr>
        <w:rFonts w:hint="default"/>
      </w:rPr>
    </w:lvl>
    <w:lvl w:ilvl="6">
      <w:start w:val="1"/>
      <w:numFmt w:val="decimal"/>
      <w:isLgl/>
      <w:lvlText w:val="%1.%2.%3.%4.%5.%6.%7"/>
      <w:lvlJc w:val="left"/>
      <w:pPr>
        <w:ind w:left="3582" w:hanging="1440"/>
      </w:pPr>
      <w:rPr>
        <w:rFonts w:hint="default"/>
      </w:rPr>
    </w:lvl>
    <w:lvl w:ilvl="7">
      <w:start w:val="1"/>
      <w:numFmt w:val="decimal"/>
      <w:isLgl/>
      <w:lvlText w:val="%1.%2.%3.%4.%5.%6.%7.%8"/>
      <w:lvlJc w:val="left"/>
      <w:pPr>
        <w:ind w:left="3939" w:hanging="1440"/>
      </w:pPr>
      <w:rPr>
        <w:rFonts w:hint="default"/>
      </w:rPr>
    </w:lvl>
    <w:lvl w:ilvl="8">
      <w:start w:val="1"/>
      <w:numFmt w:val="decimal"/>
      <w:isLgl/>
      <w:lvlText w:val="%1.%2.%3.%4.%5.%6.%7.%8.%9"/>
      <w:lvlJc w:val="left"/>
      <w:pPr>
        <w:ind w:left="4656" w:hanging="1800"/>
      </w:pPr>
      <w:rPr>
        <w:rFonts w:hint="default"/>
      </w:rPr>
    </w:lvl>
  </w:abstractNum>
  <w:abstractNum w:abstractNumId="2">
    <w:nsid w:val="0B4333E0"/>
    <w:multiLevelType w:val="hybridMultilevel"/>
    <w:tmpl w:val="87BEF5C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E2252A7"/>
    <w:multiLevelType w:val="hybridMultilevel"/>
    <w:tmpl w:val="32F8B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08F1447"/>
    <w:multiLevelType w:val="multilevel"/>
    <w:tmpl w:val="4AAC1E1E"/>
    <w:lvl w:ilvl="0">
      <w:start w:val="1"/>
      <w:numFmt w:val="decimal"/>
      <w:lvlText w:val="%1."/>
      <w:lvlJc w:val="left"/>
      <w:pPr>
        <w:ind w:left="360" w:hanging="360"/>
      </w:pPr>
      <w:rPr>
        <w:rFonts w:hint="default"/>
      </w:rPr>
    </w:lvl>
    <w:lvl w:ilvl="1">
      <w:start w:val="2"/>
      <w:numFmt w:val="decimal"/>
      <w:isLgl/>
      <w:lvlText w:val="%1.%2"/>
      <w:lvlJc w:val="left"/>
      <w:pPr>
        <w:ind w:left="719" w:hanging="362"/>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791" w:hanging="720"/>
      </w:pPr>
      <w:rPr>
        <w:rFonts w:hint="default"/>
      </w:rPr>
    </w:lvl>
    <w:lvl w:ilvl="4">
      <w:start w:val="1"/>
      <w:numFmt w:val="decimal"/>
      <w:isLgl/>
      <w:lvlText w:val="%1.%2.%3.%4.%5"/>
      <w:lvlJc w:val="left"/>
      <w:pPr>
        <w:ind w:left="2508" w:hanging="1080"/>
      </w:pPr>
      <w:rPr>
        <w:rFonts w:hint="default"/>
      </w:rPr>
    </w:lvl>
    <w:lvl w:ilvl="5">
      <w:start w:val="1"/>
      <w:numFmt w:val="decimal"/>
      <w:isLgl/>
      <w:lvlText w:val="%1.%2.%3.%4.%5.%6"/>
      <w:lvlJc w:val="left"/>
      <w:pPr>
        <w:ind w:left="2865" w:hanging="1080"/>
      </w:pPr>
      <w:rPr>
        <w:rFonts w:hint="default"/>
      </w:rPr>
    </w:lvl>
    <w:lvl w:ilvl="6">
      <w:start w:val="1"/>
      <w:numFmt w:val="decimal"/>
      <w:isLgl/>
      <w:lvlText w:val="%1.%2.%3.%4.%5.%6.%7"/>
      <w:lvlJc w:val="left"/>
      <w:pPr>
        <w:ind w:left="3582" w:hanging="1440"/>
      </w:pPr>
      <w:rPr>
        <w:rFonts w:hint="default"/>
      </w:rPr>
    </w:lvl>
    <w:lvl w:ilvl="7">
      <w:start w:val="1"/>
      <w:numFmt w:val="decimal"/>
      <w:isLgl/>
      <w:lvlText w:val="%1.%2.%3.%4.%5.%6.%7.%8"/>
      <w:lvlJc w:val="left"/>
      <w:pPr>
        <w:ind w:left="3939" w:hanging="1440"/>
      </w:pPr>
      <w:rPr>
        <w:rFonts w:hint="default"/>
      </w:rPr>
    </w:lvl>
    <w:lvl w:ilvl="8">
      <w:start w:val="1"/>
      <w:numFmt w:val="decimal"/>
      <w:isLgl/>
      <w:lvlText w:val="%1.%2.%3.%4.%5.%6.%7.%8.%9"/>
      <w:lvlJc w:val="left"/>
      <w:pPr>
        <w:ind w:left="4656" w:hanging="1800"/>
      </w:pPr>
      <w:rPr>
        <w:rFonts w:hint="default"/>
      </w:rPr>
    </w:lvl>
  </w:abstractNum>
  <w:abstractNum w:abstractNumId="6">
    <w:nsid w:val="32692B67"/>
    <w:multiLevelType w:val="hybridMultilevel"/>
    <w:tmpl w:val="B9769AA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nsid w:val="428110B9"/>
    <w:multiLevelType w:val="hybridMultilevel"/>
    <w:tmpl w:val="53181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9F916A6"/>
    <w:multiLevelType w:val="multilevel"/>
    <w:tmpl w:val="C4AEDBF8"/>
    <w:lvl w:ilvl="0">
      <w:start w:val="1"/>
      <w:numFmt w:val="decimal"/>
      <w:lvlText w:val="%1."/>
      <w:lvlJc w:val="left"/>
      <w:pPr>
        <w:ind w:left="360" w:hanging="360"/>
      </w:pPr>
      <w:rPr>
        <w:rFonts w:hint="default"/>
      </w:rPr>
    </w:lvl>
    <w:lvl w:ilvl="1">
      <w:start w:val="4"/>
      <w:numFmt w:val="decimal"/>
      <w:isLgl/>
      <w:lvlText w:val="%1.%2"/>
      <w:lvlJc w:val="left"/>
      <w:pPr>
        <w:ind w:left="362" w:hanging="36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559454A6"/>
    <w:multiLevelType w:val="hybridMultilevel"/>
    <w:tmpl w:val="69987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1">
    <w:nsid w:val="6F70636C"/>
    <w:multiLevelType w:val="hybridMultilevel"/>
    <w:tmpl w:val="57863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2"/>
  </w:num>
  <w:num w:numId="4">
    <w:abstractNumId w:val="7"/>
  </w:num>
  <w:num w:numId="5">
    <w:abstractNumId w:val="12"/>
  </w:num>
  <w:num w:numId="6">
    <w:abstractNumId w:val="13"/>
  </w:num>
  <w:num w:numId="7">
    <w:abstractNumId w:val="0"/>
  </w:num>
  <w:num w:numId="8">
    <w:abstractNumId w:val="11"/>
  </w:num>
  <w:num w:numId="9">
    <w:abstractNumId w:val="3"/>
  </w:num>
  <w:num w:numId="10">
    <w:abstractNumId w:val="4"/>
  </w:num>
  <w:num w:numId="11">
    <w:abstractNumId w:val="6"/>
  </w:num>
  <w:num w:numId="12">
    <w:abstractNumId w:val="10"/>
  </w:num>
  <w:num w:numId="13">
    <w:abstractNumId w:val="5"/>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F3C"/>
    <w:rsid w:val="00000824"/>
    <w:rsid w:val="00002B3D"/>
    <w:rsid w:val="000031A0"/>
    <w:rsid w:val="000118DF"/>
    <w:rsid w:val="00021273"/>
    <w:rsid w:val="00036EE9"/>
    <w:rsid w:val="000410F8"/>
    <w:rsid w:val="00041A7F"/>
    <w:rsid w:val="00041D3A"/>
    <w:rsid w:val="000508D3"/>
    <w:rsid w:val="00053231"/>
    <w:rsid w:val="00060C32"/>
    <w:rsid w:val="000614CC"/>
    <w:rsid w:val="00063078"/>
    <w:rsid w:val="000676C3"/>
    <w:rsid w:val="00074C37"/>
    <w:rsid w:val="00082411"/>
    <w:rsid w:val="000854DC"/>
    <w:rsid w:val="00086BFA"/>
    <w:rsid w:val="000918F9"/>
    <w:rsid w:val="00091AFF"/>
    <w:rsid w:val="00092F72"/>
    <w:rsid w:val="00095EDF"/>
    <w:rsid w:val="000963F5"/>
    <w:rsid w:val="00096F7C"/>
    <w:rsid w:val="000A5201"/>
    <w:rsid w:val="000A7165"/>
    <w:rsid w:val="000A7FA2"/>
    <w:rsid w:val="000B06FA"/>
    <w:rsid w:val="000C10C4"/>
    <w:rsid w:val="000C38C9"/>
    <w:rsid w:val="000D5FC3"/>
    <w:rsid w:val="000D6343"/>
    <w:rsid w:val="000E2B38"/>
    <w:rsid w:val="000E5397"/>
    <w:rsid w:val="000F230D"/>
    <w:rsid w:val="00103BDE"/>
    <w:rsid w:val="001128BD"/>
    <w:rsid w:val="00115598"/>
    <w:rsid w:val="001162F5"/>
    <w:rsid w:val="0012343D"/>
    <w:rsid w:val="00127878"/>
    <w:rsid w:val="00127921"/>
    <w:rsid w:val="00132C26"/>
    <w:rsid w:val="00135BAC"/>
    <w:rsid w:val="00136745"/>
    <w:rsid w:val="00136C31"/>
    <w:rsid w:val="00151448"/>
    <w:rsid w:val="00151FB4"/>
    <w:rsid w:val="00152035"/>
    <w:rsid w:val="001638F9"/>
    <w:rsid w:val="001673EE"/>
    <w:rsid w:val="001708D9"/>
    <w:rsid w:val="00172A1C"/>
    <w:rsid w:val="001745CC"/>
    <w:rsid w:val="00174EDB"/>
    <w:rsid w:val="00176955"/>
    <w:rsid w:val="00177294"/>
    <w:rsid w:val="00181FAB"/>
    <w:rsid w:val="0018218E"/>
    <w:rsid w:val="001826EF"/>
    <w:rsid w:val="00185C51"/>
    <w:rsid w:val="001866FC"/>
    <w:rsid w:val="0019096B"/>
    <w:rsid w:val="00193FC2"/>
    <w:rsid w:val="001954D1"/>
    <w:rsid w:val="00195BD2"/>
    <w:rsid w:val="00197949"/>
    <w:rsid w:val="001A1D0B"/>
    <w:rsid w:val="001A39B1"/>
    <w:rsid w:val="001A3EA3"/>
    <w:rsid w:val="001A78CB"/>
    <w:rsid w:val="001B4B4E"/>
    <w:rsid w:val="001B7109"/>
    <w:rsid w:val="001C0F6B"/>
    <w:rsid w:val="001C1A12"/>
    <w:rsid w:val="001C33B8"/>
    <w:rsid w:val="001C4039"/>
    <w:rsid w:val="001C7126"/>
    <w:rsid w:val="001C7D3B"/>
    <w:rsid w:val="001D7A63"/>
    <w:rsid w:val="001D7F2B"/>
    <w:rsid w:val="001E1661"/>
    <w:rsid w:val="001E1DE4"/>
    <w:rsid w:val="001E2936"/>
    <w:rsid w:val="001E3543"/>
    <w:rsid w:val="001E3C4C"/>
    <w:rsid w:val="001E7605"/>
    <w:rsid w:val="001E7A33"/>
    <w:rsid w:val="001F0220"/>
    <w:rsid w:val="001F35A8"/>
    <w:rsid w:val="001F3D2A"/>
    <w:rsid w:val="00201143"/>
    <w:rsid w:val="002038D9"/>
    <w:rsid w:val="00203CA7"/>
    <w:rsid w:val="00207695"/>
    <w:rsid w:val="0021530F"/>
    <w:rsid w:val="00216444"/>
    <w:rsid w:val="00221D8C"/>
    <w:rsid w:val="00221F99"/>
    <w:rsid w:val="00224CE4"/>
    <w:rsid w:val="002327E2"/>
    <w:rsid w:val="002407C7"/>
    <w:rsid w:val="00240F69"/>
    <w:rsid w:val="00245134"/>
    <w:rsid w:val="002475E6"/>
    <w:rsid w:val="00247D29"/>
    <w:rsid w:val="002508C5"/>
    <w:rsid w:val="002540AD"/>
    <w:rsid w:val="002603E5"/>
    <w:rsid w:val="00262085"/>
    <w:rsid w:val="00264C39"/>
    <w:rsid w:val="00267C3F"/>
    <w:rsid w:val="00272EBF"/>
    <w:rsid w:val="002755E6"/>
    <w:rsid w:val="0027584E"/>
    <w:rsid w:val="002859D0"/>
    <w:rsid w:val="00285E74"/>
    <w:rsid w:val="00286DA9"/>
    <w:rsid w:val="002876F2"/>
    <w:rsid w:val="00290707"/>
    <w:rsid w:val="002918D2"/>
    <w:rsid w:val="002958D6"/>
    <w:rsid w:val="002A7AE9"/>
    <w:rsid w:val="002B256B"/>
    <w:rsid w:val="002B4561"/>
    <w:rsid w:val="002B4747"/>
    <w:rsid w:val="002B4FAE"/>
    <w:rsid w:val="002B6711"/>
    <w:rsid w:val="002B7C59"/>
    <w:rsid w:val="002C0F1E"/>
    <w:rsid w:val="002C19AB"/>
    <w:rsid w:val="002E17EE"/>
    <w:rsid w:val="002E3117"/>
    <w:rsid w:val="002F159E"/>
    <w:rsid w:val="002F7DFB"/>
    <w:rsid w:val="00307410"/>
    <w:rsid w:val="00313E00"/>
    <w:rsid w:val="00316EB1"/>
    <w:rsid w:val="00317CFE"/>
    <w:rsid w:val="00335A3F"/>
    <w:rsid w:val="003374DF"/>
    <w:rsid w:val="00343AD3"/>
    <w:rsid w:val="00347792"/>
    <w:rsid w:val="00350591"/>
    <w:rsid w:val="0035241B"/>
    <w:rsid w:val="003525D0"/>
    <w:rsid w:val="003548B1"/>
    <w:rsid w:val="0037158D"/>
    <w:rsid w:val="0037205B"/>
    <w:rsid w:val="00372E62"/>
    <w:rsid w:val="003742BC"/>
    <w:rsid w:val="00374449"/>
    <w:rsid w:val="00375DB8"/>
    <w:rsid w:val="00377793"/>
    <w:rsid w:val="00377918"/>
    <w:rsid w:val="003836E5"/>
    <w:rsid w:val="003861D0"/>
    <w:rsid w:val="003867D4"/>
    <w:rsid w:val="0039309E"/>
    <w:rsid w:val="003938C9"/>
    <w:rsid w:val="0039459E"/>
    <w:rsid w:val="00397003"/>
    <w:rsid w:val="00397015"/>
    <w:rsid w:val="00397717"/>
    <w:rsid w:val="003A5EAC"/>
    <w:rsid w:val="003A7919"/>
    <w:rsid w:val="003B0212"/>
    <w:rsid w:val="003B4255"/>
    <w:rsid w:val="003B4F8E"/>
    <w:rsid w:val="003B7244"/>
    <w:rsid w:val="003C0981"/>
    <w:rsid w:val="003C1EF4"/>
    <w:rsid w:val="003C5360"/>
    <w:rsid w:val="003C5725"/>
    <w:rsid w:val="003D2DF6"/>
    <w:rsid w:val="003D3DBE"/>
    <w:rsid w:val="003D3EE5"/>
    <w:rsid w:val="003E6F86"/>
    <w:rsid w:val="003F3142"/>
    <w:rsid w:val="003F32E3"/>
    <w:rsid w:val="003F4837"/>
    <w:rsid w:val="00400970"/>
    <w:rsid w:val="004054ED"/>
    <w:rsid w:val="00410276"/>
    <w:rsid w:val="00411B35"/>
    <w:rsid w:val="0041700B"/>
    <w:rsid w:val="00431BAD"/>
    <w:rsid w:val="00433492"/>
    <w:rsid w:val="00435C00"/>
    <w:rsid w:val="0044226B"/>
    <w:rsid w:val="004445D3"/>
    <w:rsid w:val="00444F3C"/>
    <w:rsid w:val="00445F19"/>
    <w:rsid w:val="00447A5B"/>
    <w:rsid w:val="00454176"/>
    <w:rsid w:val="004609DF"/>
    <w:rsid w:val="00462BCF"/>
    <w:rsid w:val="00464965"/>
    <w:rsid w:val="00474839"/>
    <w:rsid w:val="004753EC"/>
    <w:rsid w:val="0048326C"/>
    <w:rsid w:val="00487D09"/>
    <w:rsid w:val="004A7902"/>
    <w:rsid w:val="004B1444"/>
    <w:rsid w:val="004C2233"/>
    <w:rsid w:val="004C4573"/>
    <w:rsid w:val="004C7902"/>
    <w:rsid w:val="004D03C9"/>
    <w:rsid w:val="004D36D3"/>
    <w:rsid w:val="004D3E29"/>
    <w:rsid w:val="004E1BFB"/>
    <w:rsid w:val="004E26E9"/>
    <w:rsid w:val="00500976"/>
    <w:rsid w:val="00501693"/>
    <w:rsid w:val="005024C3"/>
    <w:rsid w:val="00510E9D"/>
    <w:rsid w:val="005110F6"/>
    <w:rsid w:val="00516A98"/>
    <w:rsid w:val="005215CC"/>
    <w:rsid w:val="00521D9C"/>
    <w:rsid w:val="00532185"/>
    <w:rsid w:val="00536A59"/>
    <w:rsid w:val="0053717A"/>
    <w:rsid w:val="00537397"/>
    <w:rsid w:val="00540A43"/>
    <w:rsid w:val="00542CCE"/>
    <w:rsid w:val="00544293"/>
    <w:rsid w:val="005455FC"/>
    <w:rsid w:val="00554454"/>
    <w:rsid w:val="00556FB1"/>
    <w:rsid w:val="00561552"/>
    <w:rsid w:val="005666C8"/>
    <w:rsid w:val="00566F3E"/>
    <w:rsid w:val="00573D6A"/>
    <w:rsid w:val="0057475C"/>
    <w:rsid w:val="005758C9"/>
    <w:rsid w:val="0057680C"/>
    <w:rsid w:val="005838B0"/>
    <w:rsid w:val="00583CFF"/>
    <w:rsid w:val="00585D2A"/>
    <w:rsid w:val="00590A80"/>
    <w:rsid w:val="00593C04"/>
    <w:rsid w:val="005A112B"/>
    <w:rsid w:val="005B1207"/>
    <w:rsid w:val="005B5240"/>
    <w:rsid w:val="005B6087"/>
    <w:rsid w:val="005B74F7"/>
    <w:rsid w:val="005B7EE4"/>
    <w:rsid w:val="005C2940"/>
    <w:rsid w:val="005C7344"/>
    <w:rsid w:val="005D79D3"/>
    <w:rsid w:val="005E010E"/>
    <w:rsid w:val="005E5406"/>
    <w:rsid w:val="005E63E3"/>
    <w:rsid w:val="005F1605"/>
    <w:rsid w:val="005F2375"/>
    <w:rsid w:val="005F38CA"/>
    <w:rsid w:val="005F3F81"/>
    <w:rsid w:val="006011BE"/>
    <w:rsid w:val="00603A7C"/>
    <w:rsid w:val="00604B5F"/>
    <w:rsid w:val="0060529E"/>
    <w:rsid w:val="00610A41"/>
    <w:rsid w:val="006130DF"/>
    <w:rsid w:val="00621F2E"/>
    <w:rsid w:val="00626DE8"/>
    <w:rsid w:val="006317FA"/>
    <w:rsid w:val="00637B43"/>
    <w:rsid w:val="00640334"/>
    <w:rsid w:val="006504B5"/>
    <w:rsid w:val="0065083D"/>
    <w:rsid w:val="00656A35"/>
    <w:rsid w:val="00657284"/>
    <w:rsid w:val="0066083D"/>
    <w:rsid w:val="006672CF"/>
    <w:rsid w:val="006859DA"/>
    <w:rsid w:val="00690528"/>
    <w:rsid w:val="00693E9D"/>
    <w:rsid w:val="00697188"/>
    <w:rsid w:val="006B216B"/>
    <w:rsid w:val="006B4C83"/>
    <w:rsid w:val="006B5B5A"/>
    <w:rsid w:val="006B6551"/>
    <w:rsid w:val="006B7491"/>
    <w:rsid w:val="006C041D"/>
    <w:rsid w:val="006C06E2"/>
    <w:rsid w:val="006C26F9"/>
    <w:rsid w:val="006C3B0F"/>
    <w:rsid w:val="006C41AE"/>
    <w:rsid w:val="006C463B"/>
    <w:rsid w:val="006C5924"/>
    <w:rsid w:val="006C684C"/>
    <w:rsid w:val="006E043A"/>
    <w:rsid w:val="006E0DCD"/>
    <w:rsid w:val="006F3A3D"/>
    <w:rsid w:val="006F3B47"/>
    <w:rsid w:val="00705BB6"/>
    <w:rsid w:val="00706B1B"/>
    <w:rsid w:val="00706D56"/>
    <w:rsid w:val="00707D53"/>
    <w:rsid w:val="007146B0"/>
    <w:rsid w:val="0071624C"/>
    <w:rsid w:val="0072232B"/>
    <w:rsid w:val="00722D9F"/>
    <w:rsid w:val="0072310F"/>
    <w:rsid w:val="0072484E"/>
    <w:rsid w:val="00736CD5"/>
    <w:rsid w:val="007372A6"/>
    <w:rsid w:val="00741670"/>
    <w:rsid w:val="007426E9"/>
    <w:rsid w:val="00743ED3"/>
    <w:rsid w:val="00747652"/>
    <w:rsid w:val="0074767E"/>
    <w:rsid w:val="00753EC4"/>
    <w:rsid w:val="007545CC"/>
    <w:rsid w:val="0075564B"/>
    <w:rsid w:val="0076642D"/>
    <w:rsid w:val="00767E21"/>
    <w:rsid w:val="00786D0A"/>
    <w:rsid w:val="00787747"/>
    <w:rsid w:val="0079052D"/>
    <w:rsid w:val="007918FB"/>
    <w:rsid w:val="0079221C"/>
    <w:rsid w:val="00794BCE"/>
    <w:rsid w:val="007A0D8E"/>
    <w:rsid w:val="007A111C"/>
    <w:rsid w:val="007A1C2F"/>
    <w:rsid w:val="007A230D"/>
    <w:rsid w:val="007A6B94"/>
    <w:rsid w:val="007A72F3"/>
    <w:rsid w:val="007B3DC1"/>
    <w:rsid w:val="007C33DD"/>
    <w:rsid w:val="007C347E"/>
    <w:rsid w:val="007D4620"/>
    <w:rsid w:val="007D575F"/>
    <w:rsid w:val="007E2B96"/>
    <w:rsid w:val="007E5958"/>
    <w:rsid w:val="007E6506"/>
    <w:rsid w:val="007E74BB"/>
    <w:rsid w:val="007E7E9B"/>
    <w:rsid w:val="007F1C45"/>
    <w:rsid w:val="007F1DFA"/>
    <w:rsid w:val="007F2079"/>
    <w:rsid w:val="007F32F1"/>
    <w:rsid w:val="007F441A"/>
    <w:rsid w:val="0080206E"/>
    <w:rsid w:val="0080325B"/>
    <w:rsid w:val="008067EB"/>
    <w:rsid w:val="00812038"/>
    <w:rsid w:val="00814F2A"/>
    <w:rsid w:val="00816E9F"/>
    <w:rsid w:val="008223B8"/>
    <w:rsid w:val="00825B47"/>
    <w:rsid w:val="008277DE"/>
    <w:rsid w:val="008300B3"/>
    <w:rsid w:val="008320B6"/>
    <w:rsid w:val="00836EB4"/>
    <w:rsid w:val="00840E27"/>
    <w:rsid w:val="008500B9"/>
    <w:rsid w:val="008520EA"/>
    <w:rsid w:val="008537A7"/>
    <w:rsid w:val="00853A14"/>
    <w:rsid w:val="008542C2"/>
    <w:rsid w:val="00855C05"/>
    <w:rsid w:val="008563D5"/>
    <w:rsid w:val="00861618"/>
    <w:rsid w:val="0086281A"/>
    <w:rsid w:val="00865883"/>
    <w:rsid w:val="00866D30"/>
    <w:rsid w:val="00870555"/>
    <w:rsid w:val="00871042"/>
    <w:rsid w:val="00871262"/>
    <w:rsid w:val="00873227"/>
    <w:rsid w:val="00874966"/>
    <w:rsid w:val="00877937"/>
    <w:rsid w:val="00880742"/>
    <w:rsid w:val="008850BB"/>
    <w:rsid w:val="0088600C"/>
    <w:rsid w:val="00890A33"/>
    <w:rsid w:val="00891455"/>
    <w:rsid w:val="008A002A"/>
    <w:rsid w:val="008A6407"/>
    <w:rsid w:val="008C59BC"/>
    <w:rsid w:val="008C7FC9"/>
    <w:rsid w:val="008D49F6"/>
    <w:rsid w:val="008D6B30"/>
    <w:rsid w:val="008E6C80"/>
    <w:rsid w:val="008F243F"/>
    <w:rsid w:val="008F6ACC"/>
    <w:rsid w:val="00900599"/>
    <w:rsid w:val="00900653"/>
    <w:rsid w:val="009046C3"/>
    <w:rsid w:val="00904A63"/>
    <w:rsid w:val="00904B04"/>
    <w:rsid w:val="00906074"/>
    <w:rsid w:val="00911A4F"/>
    <w:rsid w:val="00912813"/>
    <w:rsid w:val="00912A7C"/>
    <w:rsid w:val="0091464C"/>
    <w:rsid w:val="0092031B"/>
    <w:rsid w:val="00924097"/>
    <w:rsid w:val="00926032"/>
    <w:rsid w:val="00930F69"/>
    <w:rsid w:val="00931024"/>
    <w:rsid w:val="009322A9"/>
    <w:rsid w:val="009326A6"/>
    <w:rsid w:val="00934551"/>
    <w:rsid w:val="00937445"/>
    <w:rsid w:val="00942BC8"/>
    <w:rsid w:val="00944797"/>
    <w:rsid w:val="009537CE"/>
    <w:rsid w:val="0095628B"/>
    <w:rsid w:val="00960947"/>
    <w:rsid w:val="00962B0F"/>
    <w:rsid w:val="00962C2B"/>
    <w:rsid w:val="009639E2"/>
    <w:rsid w:val="00964239"/>
    <w:rsid w:val="00964B58"/>
    <w:rsid w:val="00965DE6"/>
    <w:rsid w:val="00966F61"/>
    <w:rsid w:val="00970BC7"/>
    <w:rsid w:val="00984005"/>
    <w:rsid w:val="00986956"/>
    <w:rsid w:val="00987F60"/>
    <w:rsid w:val="0099199B"/>
    <w:rsid w:val="00993E32"/>
    <w:rsid w:val="009A329E"/>
    <w:rsid w:val="009A63AD"/>
    <w:rsid w:val="009B17F0"/>
    <w:rsid w:val="009B3E22"/>
    <w:rsid w:val="009B4923"/>
    <w:rsid w:val="009C1872"/>
    <w:rsid w:val="009D1839"/>
    <w:rsid w:val="009D2D9C"/>
    <w:rsid w:val="009D4EB2"/>
    <w:rsid w:val="009E75D9"/>
    <w:rsid w:val="009F73EB"/>
    <w:rsid w:val="00A00BA7"/>
    <w:rsid w:val="00A058C0"/>
    <w:rsid w:val="00A14868"/>
    <w:rsid w:val="00A15C7A"/>
    <w:rsid w:val="00A164F5"/>
    <w:rsid w:val="00A25A5C"/>
    <w:rsid w:val="00A33119"/>
    <w:rsid w:val="00A340DA"/>
    <w:rsid w:val="00A3439B"/>
    <w:rsid w:val="00A44D2C"/>
    <w:rsid w:val="00A46034"/>
    <w:rsid w:val="00A46DC9"/>
    <w:rsid w:val="00A5346B"/>
    <w:rsid w:val="00A609E5"/>
    <w:rsid w:val="00A60BDC"/>
    <w:rsid w:val="00A659B4"/>
    <w:rsid w:val="00A65A03"/>
    <w:rsid w:val="00A70AD9"/>
    <w:rsid w:val="00A70E04"/>
    <w:rsid w:val="00A741FA"/>
    <w:rsid w:val="00A7610D"/>
    <w:rsid w:val="00A775F3"/>
    <w:rsid w:val="00A81F84"/>
    <w:rsid w:val="00A94002"/>
    <w:rsid w:val="00A94DF1"/>
    <w:rsid w:val="00AA2CFD"/>
    <w:rsid w:val="00AA586E"/>
    <w:rsid w:val="00AB288D"/>
    <w:rsid w:val="00AB4C80"/>
    <w:rsid w:val="00AC21B7"/>
    <w:rsid w:val="00AD031E"/>
    <w:rsid w:val="00AD0AE8"/>
    <w:rsid w:val="00AD1720"/>
    <w:rsid w:val="00AE099B"/>
    <w:rsid w:val="00AE1806"/>
    <w:rsid w:val="00AE6688"/>
    <w:rsid w:val="00AE6B3C"/>
    <w:rsid w:val="00AE747C"/>
    <w:rsid w:val="00B04C9B"/>
    <w:rsid w:val="00B059F4"/>
    <w:rsid w:val="00B076E2"/>
    <w:rsid w:val="00B137A8"/>
    <w:rsid w:val="00B2637B"/>
    <w:rsid w:val="00B32866"/>
    <w:rsid w:val="00B351E6"/>
    <w:rsid w:val="00B40B6E"/>
    <w:rsid w:val="00B46EF2"/>
    <w:rsid w:val="00B54D94"/>
    <w:rsid w:val="00B607BD"/>
    <w:rsid w:val="00B67000"/>
    <w:rsid w:val="00B7236D"/>
    <w:rsid w:val="00B74294"/>
    <w:rsid w:val="00B82651"/>
    <w:rsid w:val="00B84167"/>
    <w:rsid w:val="00B855B3"/>
    <w:rsid w:val="00B937EF"/>
    <w:rsid w:val="00BA4423"/>
    <w:rsid w:val="00BB0A00"/>
    <w:rsid w:val="00BB1F30"/>
    <w:rsid w:val="00BB3534"/>
    <w:rsid w:val="00BB3586"/>
    <w:rsid w:val="00BB5557"/>
    <w:rsid w:val="00BB5FB0"/>
    <w:rsid w:val="00BB61B8"/>
    <w:rsid w:val="00BC6396"/>
    <w:rsid w:val="00BE36C4"/>
    <w:rsid w:val="00BE3821"/>
    <w:rsid w:val="00BE3CEA"/>
    <w:rsid w:val="00BF20EA"/>
    <w:rsid w:val="00BF43D8"/>
    <w:rsid w:val="00BF5604"/>
    <w:rsid w:val="00BF5CC8"/>
    <w:rsid w:val="00C00921"/>
    <w:rsid w:val="00C014AB"/>
    <w:rsid w:val="00C05ED9"/>
    <w:rsid w:val="00C064D6"/>
    <w:rsid w:val="00C07C2A"/>
    <w:rsid w:val="00C10B50"/>
    <w:rsid w:val="00C1653C"/>
    <w:rsid w:val="00C16A38"/>
    <w:rsid w:val="00C16E41"/>
    <w:rsid w:val="00C17EF2"/>
    <w:rsid w:val="00C4011D"/>
    <w:rsid w:val="00C41369"/>
    <w:rsid w:val="00C43191"/>
    <w:rsid w:val="00C433D5"/>
    <w:rsid w:val="00C47FAC"/>
    <w:rsid w:val="00C50896"/>
    <w:rsid w:val="00C50C4D"/>
    <w:rsid w:val="00C5275A"/>
    <w:rsid w:val="00C55059"/>
    <w:rsid w:val="00C56BB3"/>
    <w:rsid w:val="00C659F1"/>
    <w:rsid w:val="00C6639A"/>
    <w:rsid w:val="00C716DE"/>
    <w:rsid w:val="00C7673B"/>
    <w:rsid w:val="00C81F2F"/>
    <w:rsid w:val="00C8531A"/>
    <w:rsid w:val="00C87854"/>
    <w:rsid w:val="00C90594"/>
    <w:rsid w:val="00C91831"/>
    <w:rsid w:val="00CA179F"/>
    <w:rsid w:val="00CB27D5"/>
    <w:rsid w:val="00CC2826"/>
    <w:rsid w:val="00CC7129"/>
    <w:rsid w:val="00CD0E58"/>
    <w:rsid w:val="00CD26F0"/>
    <w:rsid w:val="00CD3777"/>
    <w:rsid w:val="00CE3017"/>
    <w:rsid w:val="00CE4273"/>
    <w:rsid w:val="00CE5240"/>
    <w:rsid w:val="00CF0DC2"/>
    <w:rsid w:val="00CF4FA1"/>
    <w:rsid w:val="00D03904"/>
    <w:rsid w:val="00D04FCA"/>
    <w:rsid w:val="00D07A9E"/>
    <w:rsid w:val="00D103F8"/>
    <w:rsid w:val="00D2381F"/>
    <w:rsid w:val="00D244E8"/>
    <w:rsid w:val="00D24718"/>
    <w:rsid w:val="00D24BED"/>
    <w:rsid w:val="00D27D59"/>
    <w:rsid w:val="00D3026B"/>
    <w:rsid w:val="00D35C66"/>
    <w:rsid w:val="00D4164E"/>
    <w:rsid w:val="00D41F1E"/>
    <w:rsid w:val="00D54DCE"/>
    <w:rsid w:val="00D60539"/>
    <w:rsid w:val="00D6410C"/>
    <w:rsid w:val="00D70136"/>
    <w:rsid w:val="00D757F4"/>
    <w:rsid w:val="00D80E64"/>
    <w:rsid w:val="00D828E1"/>
    <w:rsid w:val="00D831F9"/>
    <w:rsid w:val="00D919FF"/>
    <w:rsid w:val="00D92563"/>
    <w:rsid w:val="00D93138"/>
    <w:rsid w:val="00D96863"/>
    <w:rsid w:val="00DB1D45"/>
    <w:rsid w:val="00DB26A0"/>
    <w:rsid w:val="00DB3642"/>
    <w:rsid w:val="00DB45F2"/>
    <w:rsid w:val="00DC617C"/>
    <w:rsid w:val="00DC7625"/>
    <w:rsid w:val="00DC7E0C"/>
    <w:rsid w:val="00DD098F"/>
    <w:rsid w:val="00DD0A18"/>
    <w:rsid w:val="00DD34E7"/>
    <w:rsid w:val="00DD4074"/>
    <w:rsid w:val="00DD4483"/>
    <w:rsid w:val="00DE2DF2"/>
    <w:rsid w:val="00DE44AE"/>
    <w:rsid w:val="00DF25B4"/>
    <w:rsid w:val="00DF4364"/>
    <w:rsid w:val="00DF7564"/>
    <w:rsid w:val="00DF7766"/>
    <w:rsid w:val="00E0080A"/>
    <w:rsid w:val="00E00BE1"/>
    <w:rsid w:val="00E02327"/>
    <w:rsid w:val="00E05E5A"/>
    <w:rsid w:val="00E11B87"/>
    <w:rsid w:val="00E1422F"/>
    <w:rsid w:val="00E14531"/>
    <w:rsid w:val="00E2433D"/>
    <w:rsid w:val="00E274E5"/>
    <w:rsid w:val="00E3194E"/>
    <w:rsid w:val="00E33BFE"/>
    <w:rsid w:val="00E44EAE"/>
    <w:rsid w:val="00E51B2E"/>
    <w:rsid w:val="00E524BB"/>
    <w:rsid w:val="00E6480B"/>
    <w:rsid w:val="00E653CA"/>
    <w:rsid w:val="00E67FAE"/>
    <w:rsid w:val="00E75710"/>
    <w:rsid w:val="00E80868"/>
    <w:rsid w:val="00E8498D"/>
    <w:rsid w:val="00E92B0C"/>
    <w:rsid w:val="00E94094"/>
    <w:rsid w:val="00E957A7"/>
    <w:rsid w:val="00EA1908"/>
    <w:rsid w:val="00EA72AA"/>
    <w:rsid w:val="00EB3CDF"/>
    <w:rsid w:val="00EB6616"/>
    <w:rsid w:val="00EC04A4"/>
    <w:rsid w:val="00EC05CF"/>
    <w:rsid w:val="00EC40B6"/>
    <w:rsid w:val="00EC740A"/>
    <w:rsid w:val="00ED16A7"/>
    <w:rsid w:val="00ED5427"/>
    <w:rsid w:val="00EE0BDE"/>
    <w:rsid w:val="00EE6326"/>
    <w:rsid w:val="00EF2AD5"/>
    <w:rsid w:val="00EF3AE6"/>
    <w:rsid w:val="00EF4DF7"/>
    <w:rsid w:val="00EF5188"/>
    <w:rsid w:val="00F007EA"/>
    <w:rsid w:val="00F024F8"/>
    <w:rsid w:val="00F0255E"/>
    <w:rsid w:val="00F03F66"/>
    <w:rsid w:val="00F10022"/>
    <w:rsid w:val="00F1032F"/>
    <w:rsid w:val="00F139BB"/>
    <w:rsid w:val="00F212EB"/>
    <w:rsid w:val="00F33640"/>
    <w:rsid w:val="00F34CD3"/>
    <w:rsid w:val="00F3742D"/>
    <w:rsid w:val="00F37E28"/>
    <w:rsid w:val="00F40649"/>
    <w:rsid w:val="00F40E1D"/>
    <w:rsid w:val="00F43290"/>
    <w:rsid w:val="00F43B86"/>
    <w:rsid w:val="00F56E66"/>
    <w:rsid w:val="00F5728C"/>
    <w:rsid w:val="00F61A69"/>
    <w:rsid w:val="00F63EB3"/>
    <w:rsid w:val="00F6455B"/>
    <w:rsid w:val="00F71C88"/>
    <w:rsid w:val="00F72D54"/>
    <w:rsid w:val="00F80D13"/>
    <w:rsid w:val="00F857D3"/>
    <w:rsid w:val="00F93C6D"/>
    <w:rsid w:val="00FA18F9"/>
    <w:rsid w:val="00FA4712"/>
    <w:rsid w:val="00FA6F0E"/>
    <w:rsid w:val="00FB01AF"/>
    <w:rsid w:val="00FB39F9"/>
    <w:rsid w:val="00FB3C53"/>
    <w:rsid w:val="00FB6B55"/>
    <w:rsid w:val="00FC0794"/>
    <w:rsid w:val="00FC5385"/>
    <w:rsid w:val="00FC7E12"/>
    <w:rsid w:val="00FD192B"/>
    <w:rsid w:val="00FD6881"/>
    <w:rsid w:val="00FD754D"/>
    <w:rsid w:val="00FE0071"/>
    <w:rsid w:val="00FE0824"/>
    <w:rsid w:val="00FE2FCC"/>
    <w:rsid w:val="00FE3717"/>
    <w:rsid w:val="00FE4608"/>
    <w:rsid w:val="00FE5A76"/>
    <w:rsid w:val="00FE5B30"/>
    <w:rsid w:val="00FE683C"/>
    <w:rsid w:val="00FF5011"/>
    <w:rsid w:val="00FF5C7B"/>
    <w:rsid w:val="00FF60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B30"/>
    <w:pPr>
      <w:widowControl w:val="0"/>
      <w:jc w:val="both"/>
    </w:pPr>
  </w:style>
  <w:style w:type="paragraph" w:styleId="1">
    <w:name w:val="heading 1"/>
    <w:basedOn w:val="a"/>
    <w:next w:val="a"/>
    <w:link w:val="1Char"/>
    <w:uiPriority w:val="9"/>
    <w:qFormat/>
    <w:rsid w:val="002F7DF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F4329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C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CA7"/>
    <w:rPr>
      <w:sz w:val="18"/>
      <w:szCs w:val="18"/>
    </w:rPr>
  </w:style>
  <w:style w:type="paragraph" w:styleId="a4">
    <w:name w:val="footer"/>
    <w:basedOn w:val="a"/>
    <w:link w:val="Char0"/>
    <w:uiPriority w:val="99"/>
    <w:unhideWhenUsed/>
    <w:rsid w:val="00203CA7"/>
    <w:pPr>
      <w:tabs>
        <w:tab w:val="center" w:pos="4153"/>
        <w:tab w:val="right" w:pos="8306"/>
      </w:tabs>
      <w:snapToGrid w:val="0"/>
      <w:jc w:val="left"/>
    </w:pPr>
    <w:rPr>
      <w:sz w:val="18"/>
      <w:szCs w:val="18"/>
    </w:rPr>
  </w:style>
  <w:style w:type="character" w:customStyle="1" w:styleId="Char0">
    <w:name w:val="页脚 Char"/>
    <w:basedOn w:val="a0"/>
    <w:link w:val="a4"/>
    <w:uiPriority w:val="99"/>
    <w:rsid w:val="00203CA7"/>
    <w:rPr>
      <w:sz w:val="18"/>
      <w:szCs w:val="18"/>
    </w:rPr>
  </w:style>
  <w:style w:type="paragraph" w:styleId="a5">
    <w:name w:val="List Paragraph"/>
    <w:basedOn w:val="a"/>
    <w:uiPriority w:val="34"/>
    <w:qFormat/>
    <w:rsid w:val="007146B0"/>
    <w:pPr>
      <w:ind w:firstLineChars="200" w:firstLine="420"/>
    </w:pPr>
  </w:style>
  <w:style w:type="table" w:styleId="a6">
    <w:name w:val="Table Grid"/>
    <w:basedOn w:val="a1"/>
    <w:uiPriority w:val="59"/>
    <w:rsid w:val="00FD19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laceholder Text"/>
    <w:basedOn w:val="a0"/>
    <w:uiPriority w:val="99"/>
    <w:semiHidden/>
    <w:rsid w:val="00986956"/>
    <w:rPr>
      <w:color w:val="808080"/>
    </w:rPr>
  </w:style>
  <w:style w:type="paragraph" w:styleId="a8">
    <w:name w:val="Balloon Text"/>
    <w:basedOn w:val="a"/>
    <w:link w:val="Char1"/>
    <w:uiPriority w:val="99"/>
    <w:semiHidden/>
    <w:unhideWhenUsed/>
    <w:rsid w:val="00986956"/>
    <w:rPr>
      <w:sz w:val="18"/>
      <w:szCs w:val="18"/>
    </w:rPr>
  </w:style>
  <w:style w:type="character" w:customStyle="1" w:styleId="Char1">
    <w:name w:val="批注框文本 Char"/>
    <w:basedOn w:val="a0"/>
    <w:link w:val="a8"/>
    <w:uiPriority w:val="99"/>
    <w:semiHidden/>
    <w:rsid w:val="00986956"/>
    <w:rPr>
      <w:sz w:val="18"/>
      <w:szCs w:val="18"/>
    </w:rPr>
  </w:style>
  <w:style w:type="character" w:customStyle="1" w:styleId="1Char">
    <w:name w:val="标题 1 Char"/>
    <w:basedOn w:val="a0"/>
    <w:link w:val="1"/>
    <w:uiPriority w:val="9"/>
    <w:rsid w:val="002F7DFB"/>
    <w:rPr>
      <w:b/>
      <w:bCs/>
      <w:kern w:val="44"/>
      <w:sz w:val="44"/>
      <w:szCs w:val="44"/>
    </w:rPr>
  </w:style>
  <w:style w:type="character" w:customStyle="1" w:styleId="2Char">
    <w:name w:val="标题 2 Char"/>
    <w:basedOn w:val="a0"/>
    <w:link w:val="2"/>
    <w:uiPriority w:val="9"/>
    <w:rsid w:val="00F43290"/>
    <w:rPr>
      <w:rFonts w:asciiTheme="majorHAnsi" w:eastAsiaTheme="majorEastAsia" w:hAnsiTheme="majorHAnsi" w:cstheme="majorBidi"/>
      <w:b/>
      <w:bCs/>
      <w:sz w:val="32"/>
      <w:szCs w:val="32"/>
    </w:rPr>
  </w:style>
  <w:style w:type="paragraph" w:styleId="TOC">
    <w:name w:val="TOC Heading"/>
    <w:basedOn w:val="1"/>
    <w:next w:val="a"/>
    <w:uiPriority w:val="39"/>
    <w:semiHidden/>
    <w:unhideWhenUsed/>
    <w:qFormat/>
    <w:rsid w:val="00EC740A"/>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EC740A"/>
  </w:style>
  <w:style w:type="paragraph" w:styleId="20">
    <w:name w:val="toc 2"/>
    <w:basedOn w:val="a"/>
    <w:next w:val="a"/>
    <w:autoRedefine/>
    <w:uiPriority w:val="39"/>
    <w:unhideWhenUsed/>
    <w:rsid w:val="00EC740A"/>
    <w:pPr>
      <w:ind w:leftChars="200" w:left="420"/>
    </w:pPr>
  </w:style>
  <w:style w:type="character" w:styleId="a9">
    <w:name w:val="Hyperlink"/>
    <w:basedOn w:val="a0"/>
    <w:uiPriority w:val="99"/>
    <w:unhideWhenUsed/>
    <w:rsid w:val="00EC740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B30"/>
    <w:pPr>
      <w:widowControl w:val="0"/>
      <w:jc w:val="both"/>
    </w:pPr>
  </w:style>
  <w:style w:type="paragraph" w:styleId="1">
    <w:name w:val="heading 1"/>
    <w:basedOn w:val="a"/>
    <w:next w:val="a"/>
    <w:link w:val="1Char"/>
    <w:uiPriority w:val="9"/>
    <w:qFormat/>
    <w:rsid w:val="002F7DF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F4329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C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CA7"/>
    <w:rPr>
      <w:sz w:val="18"/>
      <w:szCs w:val="18"/>
    </w:rPr>
  </w:style>
  <w:style w:type="paragraph" w:styleId="a4">
    <w:name w:val="footer"/>
    <w:basedOn w:val="a"/>
    <w:link w:val="Char0"/>
    <w:uiPriority w:val="99"/>
    <w:unhideWhenUsed/>
    <w:rsid w:val="00203CA7"/>
    <w:pPr>
      <w:tabs>
        <w:tab w:val="center" w:pos="4153"/>
        <w:tab w:val="right" w:pos="8306"/>
      </w:tabs>
      <w:snapToGrid w:val="0"/>
      <w:jc w:val="left"/>
    </w:pPr>
    <w:rPr>
      <w:sz w:val="18"/>
      <w:szCs w:val="18"/>
    </w:rPr>
  </w:style>
  <w:style w:type="character" w:customStyle="1" w:styleId="Char0">
    <w:name w:val="页脚 Char"/>
    <w:basedOn w:val="a0"/>
    <w:link w:val="a4"/>
    <w:uiPriority w:val="99"/>
    <w:rsid w:val="00203CA7"/>
    <w:rPr>
      <w:sz w:val="18"/>
      <w:szCs w:val="18"/>
    </w:rPr>
  </w:style>
  <w:style w:type="paragraph" w:styleId="a5">
    <w:name w:val="List Paragraph"/>
    <w:basedOn w:val="a"/>
    <w:uiPriority w:val="34"/>
    <w:qFormat/>
    <w:rsid w:val="007146B0"/>
    <w:pPr>
      <w:ind w:firstLineChars="200" w:firstLine="420"/>
    </w:pPr>
  </w:style>
  <w:style w:type="table" w:styleId="a6">
    <w:name w:val="Table Grid"/>
    <w:basedOn w:val="a1"/>
    <w:uiPriority w:val="59"/>
    <w:rsid w:val="00FD19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laceholder Text"/>
    <w:basedOn w:val="a0"/>
    <w:uiPriority w:val="99"/>
    <w:semiHidden/>
    <w:rsid w:val="00986956"/>
    <w:rPr>
      <w:color w:val="808080"/>
    </w:rPr>
  </w:style>
  <w:style w:type="paragraph" w:styleId="a8">
    <w:name w:val="Balloon Text"/>
    <w:basedOn w:val="a"/>
    <w:link w:val="Char1"/>
    <w:uiPriority w:val="99"/>
    <w:semiHidden/>
    <w:unhideWhenUsed/>
    <w:rsid w:val="00986956"/>
    <w:rPr>
      <w:sz w:val="18"/>
      <w:szCs w:val="18"/>
    </w:rPr>
  </w:style>
  <w:style w:type="character" w:customStyle="1" w:styleId="Char1">
    <w:name w:val="批注框文本 Char"/>
    <w:basedOn w:val="a0"/>
    <w:link w:val="a8"/>
    <w:uiPriority w:val="99"/>
    <w:semiHidden/>
    <w:rsid w:val="00986956"/>
    <w:rPr>
      <w:sz w:val="18"/>
      <w:szCs w:val="18"/>
    </w:rPr>
  </w:style>
  <w:style w:type="character" w:customStyle="1" w:styleId="1Char">
    <w:name w:val="标题 1 Char"/>
    <w:basedOn w:val="a0"/>
    <w:link w:val="1"/>
    <w:uiPriority w:val="9"/>
    <w:rsid w:val="002F7DFB"/>
    <w:rPr>
      <w:b/>
      <w:bCs/>
      <w:kern w:val="44"/>
      <w:sz w:val="44"/>
      <w:szCs w:val="44"/>
    </w:rPr>
  </w:style>
  <w:style w:type="character" w:customStyle="1" w:styleId="2Char">
    <w:name w:val="标题 2 Char"/>
    <w:basedOn w:val="a0"/>
    <w:link w:val="2"/>
    <w:uiPriority w:val="9"/>
    <w:rsid w:val="00F43290"/>
    <w:rPr>
      <w:rFonts w:asciiTheme="majorHAnsi" w:eastAsiaTheme="majorEastAsia" w:hAnsiTheme="majorHAnsi" w:cstheme="majorBidi"/>
      <w:b/>
      <w:bCs/>
      <w:sz w:val="32"/>
      <w:szCs w:val="32"/>
    </w:rPr>
  </w:style>
  <w:style w:type="paragraph" w:styleId="TOC">
    <w:name w:val="TOC Heading"/>
    <w:basedOn w:val="1"/>
    <w:next w:val="a"/>
    <w:uiPriority w:val="39"/>
    <w:semiHidden/>
    <w:unhideWhenUsed/>
    <w:qFormat/>
    <w:rsid w:val="00EC740A"/>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EC740A"/>
  </w:style>
  <w:style w:type="paragraph" w:styleId="20">
    <w:name w:val="toc 2"/>
    <w:basedOn w:val="a"/>
    <w:next w:val="a"/>
    <w:autoRedefine/>
    <w:uiPriority w:val="39"/>
    <w:unhideWhenUsed/>
    <w:rsid w:val="00EC740A"/>
    <w:pPr>
      <w:ind w:leftChars="200" w:left="420"/>
    </w:pPr>
  </w:style>
  <w:style w:type="character" w:styleId="a9">
    <w:name w:val="Hyperlink"/>
    <w:basedOn w:val="a0"/>
    <w:uiPriority w:val="99"/>
    <w:unhideWhenUsed/>
    <w:rsid w:val="00EC740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634084">
      <w:bodyDiv w:val="1"/>
      <w:marLeft w:val="0"/>
      <w:marRight w:val="0"/>
      <w:marTop w:val="0"/>
      <w:marBottom w:val="0"/>
      <w:divBdr>
        <w:top w:val="none" w:sz="0" w:space="0" w:color="auto"/>
        <w:left w:val="none" w:sz="0" w:space="0" w:color="auto"/>
        <w:bottom w:val="none" w:sz="0" w:space="0" w:color="auto"/>
        <w:right w:val="none" w:sz="0" w:space="0" w:color="auto"/>
      </w:divBdr>
    </w:div>
    <w:div w:id="485511480">
      <w:bodyDiv w:val="1"/>
      <w:marLeft w:val="0"/>
      <w:marRight w:val="0"/>
      <w:marTop w:val="0"/>
      <w:marBottom w:val="0"/>
      <w:divBdr>
        <w:top w:val="none" w:sz="0" w:space="0" w:color="auto"/>
        <w:left w:val="none" w:sz="0" w:space="0" w:color="auto"/>
        <w:bottom w:val="none" w:sz="0" w:space="0" w:color="auto"/>
        <w:right w:val="none" w:sz="0" w:space="0" w:color="auto"/>
      </w:divBdr>
    </w:div>
    <w:div w:id="649867125">
      <w:bodyDiv w:val="1"/>
      <w:marLeft w:val="0"/>
      <w:marRight w:val="0"/>
      <w:marTop w:val="0"/>
      <w:marBottom w:val="0"/>
      <w:divBdr>
        <w:top w:val="none" w:sz="0" w:space="0" w:color="auto"/>
        <w:left w:val="none" w:sz="0" w:space="0" w:color="auto"/>
        <w:bottom w:val="none" w:sz="0" w:space="0" w:color="auto"/>
        <w:right w:val="none" w:sz="0" w:space="0" w:color="auto"/>
      </w:divBdr>
    </w:div>
    <w:div w:id="797334825">
      <w:bodyDiv w:val="1"/>
      <w:marLeft w:val="0"/>
      <w:marRight w:val="0"/>
      <w:marTop w:val="0"/>
      <w:marBottom w:val="0"/>
      <w:divBdr>
        <w:top w:val="none" w:sz="0" w:space="0" w:color="auto"/>
        <w:left w:val="none" w:sz="0" w:space="0" w:color="auto"/>
        <w:bottom w:val="none" w:sz="0" w:space="0" w:color="auto"/>
        <w:right w:val="none" w:sz="0" w:space="0" w:color="auto"/>
      </w:divBdr>
    </w:div>
    <w:div w:id="953288739">
      <w:bodyDiv w:val="1"/>
      <w:marLeft w:val="0"/>
      <w:marRight w:val="0"/>
      <w:marTop w:val="0"/>
      <w:marBottom w:val="0"/>
      <w:divBdr>
        <w:top w:val="none" w:sz="0" w:space="0" w:color="auto"/>
        <w:left w:val="none" w:sz="0" w:space="0" w:color="auto"/>
        <w:bottom w:val="none" w:sz="0" w:space="0" w:color="auto"/>
        <w:right w:val="none" w:sz="0" w:space="0" w:color="auto"/>
      </w:divBdr>
    </w:div>
    <w:div w:id="996417616">
      <w:bodyDiv w:val="1"/>
      <w:marLeft w:val="0"/>
      <w:marRight w:val="0"/>
      <w:marTop w:val="0"/>
      <w:marBottom w:val="0"/>
      <w:divBdr>
        <w:top w:val="none" w:sz="0" w:space="0" w:color="auto"/>
        <w:left w:val="none" w:sz="0" w:space="0" w:color="auto"/>
        <w:bottom w:val="none" w:sz="0" w:space="0" w:color="auto"/>
        <w:right w:val="none" w:sz="0" w:space="0" w:color="auto"/>
      </w:divBdr>
    </w:div>
    <w:div w:id="1020819963">
      <w:bodyDiv w:val="1"/>
      <w:marLeft w:val="0"/>
      <w:marRight w:val="0"/>
      <w:marTop w:val="0"/>
      <w:marBottom w:val="0"/>
      <w:divBdr>
        <w:top w:val="none" w:sz="0" w:space="0" w:color="auto"/>
        <w:left w:val="none" w:sz="0" w:space="0" w:color="auto"/>
        <w:bottom w:val="none" w:sz="0" w:space="0" w:color="auto"/>
        <w:right w:val="none" w:sz="0" w:space="0" w:color="auto"/>
      </w:divBdr>
    </w:div>
    <w:div w:id="1170632972">
      <w:bodyDiv w:val="1"/>
      <w:marLeft w:val="0"/>
      <w:marRight w:val="0"/>
      <w:marTop w:val="0"/>
      <w:marBottom w:val="0"/>
      <w:divBdr>
        <w:top w:val="none" w:sz="0" w:space="0" w:color="auto"/>
        <w:left w:val="none" w:sz="0" w:space="0" w:color="auto"/>
        <w:bottom w:val="none" w:sz="0" w:space="0" w:color="auto"/>
        <w:right w:val="none" w:sz="0" w:space="0" w:color="auto"/>
      </w:divBdr>
      <w:divsChild>
        <w:div w:id="721176613">
          <w:marLeft w:val="1800"/>
          <w:marRight w:val="0"/>
          <w:marTop w:val="77"/>
          <w:marBottom w:val="0"/>
          <w:divBdr>
            <w:top w:val="none" w:sz="0" w:space="0" w:color="auto"/>
            <w:left w:val="none" w:sz="0" w:space="0" w:color="auto"/>
            <w:bottom w:val="none" w:sz="0" w:space="0" w:color="auto"/>
            <w:right w:val="none" w:sz="0" w:space="0" w:color="auto"/>
          </w:divBdr>
        </w:div>
      </w:divsChild>
    </w:div>
    <w:div w:id="1237400766">
      <w:bodyDiv w:val="1"/>
      <w:marLeft w:val="0"/>
      <w:marRight w:val="0"/>
      <w:marTop w:val="0"/>
      <w:marBottom w:val="0"/>
      <w:divBdr>
        <w:top w:val="none" w:sz="0" w:space="0" w:color="auto"/>
        <w:left w:val="none" w:sz="0" w:space="0" w:color="auto"/>
        <w:bottom w:val="none" w:sz="0" w:space="0" w:color="auto"/>
        <w:right w:val="none" w:sz="0" w:space="0" w:color="auto"/>
      </w:divBdr>
      <w:divsChild>
        <w:div w:id="1729642716">
          <w:marLeft w:val="1166"/>
          <w:marRight w:val="0"/>
          <w:marTop w:val="77"/>
          <w:marBottom w:val="0"/>
          <w:divBdr>
            <w:top w:val="none" w:sz="0" w:space="0" w:color="auto"/>
            <w:left w:val="none" w:sz="0" w:space="0" w:color="auto"/>
            <w:bottom w:val="none" w:sz="0" w:space="0" w:color="auto"/>
            <w:right w:val="none" w:sz="0" w:space="0" w:color="auto"/>
          </w:divBdr>
        </w:div>
      </w:divsChild>
    </w:div>
    <w:div w:id="1562014000">
      <w:bodyDiv w:val="1"/>
      <w:marLeft w:val="0"/>
      <w:marRight w:val="0"/>
      <w:marTop w:val="0"/>
      <w:marBottom w:val="0"/>
      <w:divBdr>
        <w:top w:val="none" w:sz="0" w:space="0" w:color="auto"/>
        <w:left w:val="none" w:sz="0" w:space="0" w:color="auto"/>
        <w:bottom w:val="none" w:sz="0" w:space="0" w:color="auto"/>
        <w:right w:val="none" w:sz="0" w:space="0" w:color="auto"/>
      </w:divBdr>
    </w:div>
    <w:div w:id="1775395267">
      <w:bodyDiv w:val="1"/>
      <w:marLeft w:val="0"/>
      <w:marRight w:val="0"/>
      <w:marTop w:val="0"/>
      <w:marBottom w:val="0"/>
      <w:divBdr>
        <w:top w:val="none" w:sz="0" w:space="0" w:color="auto"/>
        <w:left w:val="none" w:sz="0" w:space="0" w:color="auto"/>
        <w:bottom w:val="none" w:sz="0" w:space="0" w:color="auto"/>
        <w:right w:val="none" w:sz="0" w:space="0" w:color="auto"/>
      </w:divBdr>
    </w:div>
    <w:div w:id="1817719157">
      <w:bodyDiv w:val="1"/>
      <w:marLeft w:val="0"/>
      <w:marRight w:val="0"/>
      <w:marTop w:val="0"/>
      <w:marBottom w:val="0"/>
      <w:divBdr>
        <w:top w:val="none" w:sz="0" w:space="0" w:color="auto"/>
        <w:left w:val="none" w:sz="0" w:space="0" w:color="auto"/>
        <w:bottom w:val="none" w:sz="0" w:space="0" w:color="auto"/>
        <w:right w:val="none" w:sz="0" w:space="0" w:color="auto"/>
      </w:divBdr>
      <w:divsChild>
        <w:div w:id="1832014763">
          <w:marLeft w:val="1166"/>
          <w:marRight w:val="0"/>
          <w:marTop w:val="77"/>
          <w:marBottom w:val="0"/>
          <w:divBdr>
            <w:top w:val="none" w:sz="0" w:space="0" w:color="auto"/>
            <w:left w:val="none" w:sz="0" w:space="0" w:color="auto"/>
            <w:bottom w:val="none" w:sz="0" w:space="0" w:color="auto"/>
            <w:right w:val="none" w:sz="0" w:space="0" w:color="auto"/>
          </w:divBdr>
        </w:div>
      </w:divsChild>
    </w:div>
    <w:div w:id="2070766270">
      <w:bodyDiv w:val="1"/>
      <w:marLeft w:val="0"/>
      <w:marRight w:val="0"/>
      <w:marTop w:val="0"/>
      <w:marBottom w:val="0"/>
      <w:divBdr>
        <w:top w:val="none" w:sz="0" w:space="0" w:color="auto"/>
        <w:left w:val="none" w:sz="0" w:space="0" w:color="auto"/>
        <w:bottom w:val="none" w:sz="0" w:space="0" w:color="auto"/>
        <w:right w:val="none" w:sz="0" w:space="0" w:color="auto"/>
      </w:divBdr>
      <w:divsChild>
        <w:div w:id="877661771">
          <w:marLeft w:val="360"/>
          <w:marRight w:val="0"/>
          <w:marTop w:val="200"/>
          <w:marBottom w:val="0"/>
          <w:divBdr>
            <w:top w:val="none" w:sz="0" w:space="0" w:color="auto"/>
            <w:left w:val="none" w:sz="0" w:space="0" w:color="auto"/>
            <w:bottom w:val="none" w:sz="0" w:space="0" w:color="auto"/>
            <w:right w:val="none" w:sz="0" w:space="0" w:color="auto"/>
          </w:divBdr>
        </w:div>
        <w:div w:id="372391780">
          <w:marLeft w:val="1080"/>
          <w:marRight w:val="0"/>
          <w:marTop w:val="100"/>
          <w:marBottom w:val="0"/>
          <w:divBdr>
            <w:top w:val="none" w:sz="0" w:space="0" w:color="auto"/>
            <w:left w:val="none" w:sz="0" w:space="0" w:color="auto"/>
            <w:bottom w:val="none" w:sz="0" w:space="0" w:color="auto"/>
            <w:right w:val="none" w:sz="0" w:space="0" w:color="auto"/>
          </w:divBdr>
        </w:div>
        <w:div w:id="1055204747">
          <w:marLeft w:val="1080"/>
          <w:marRight w:val="0"/>
          <w:marTop w:val="100"/>
          <w:marBottom w:val="0"/>
          <w:divBdr>
            <w:top w:val="none" w:sz="0" w:space="0" w:color="auto"/>
            <w:left w:val="none" w:sz="0" w:space="0" w:color="auto"/>
            <w:bottom w:val="none" w:sz="0" w:space="0" w:color="auto"/>
            <w:right w:val="none" w:sz="0" w:space="0" w:color="auto"/>
          </w:divBdr>
        </w:div>
        <w:div w:id="1289240120">
          <w:marLeft w:val="1080"/>
          <w:marRight w:val="0"/>
          <w:marTop w:val="100"/>
          <w:marBottom w:val="0"/>
          <w:divBdr>
            <w:top w:val="none" w:sz="0" w:space="0" w:color="auto"/>
            <w:left w:val="none" w:sz="0" w:space="0" w:color="auto"/>
            <w:bottom w:val="none" w:sz="0" w:space="0" w:color="auto"/>
            <w:right w:val="none" w:sz="0" w:space="0" w:color="auto"/>
          </w:divBdr>
        </w:div>
        <w:div w:id="75794107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7F8CF-03EB-47CF-AA92-D344D05FC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1251</Words>
  <Characters>7135</Characters>
  <Application>Microsoft Office Word</Application>
  <DocSecurity>0</DocSecurity>
  <Lines>59</Lines>
  <Paragraphs>16</Paragraphs>
  <ScaleCrop>false</ScaleCrop>
  <Company/>
  <LinksUpToDate>false</LinksUpToDate>
  <CharactersWithSpaces>8370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miao_zhaobang@nec.cn</dc:creator>
  <cp:lastModifiedBy>Zhaobang Miao</cp:lastModifiedBy>
  <cp:revision>3</cp:revision>
  <dcterms:created xsi:type="dcterms:W3CDTF">2017-09-29T07:13:00Z</dcterms:created>
  <dcterms:modified xsi:type="dcterms:W3CDTF">2017-09-29T07:15:00Z</dcterms:modified>
</cp:coreProperties>
</file>